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84F97" w14:textId="77777777" w:rsidR="00B231E5" w:rsidRDefault="00821BB1" w:rsidP="00B231E5">
      <w:pPr>
        <w:spacing w:before="190"/>
        <w:ind w:right="95"/>
        <w:jc w:val="both"/>
        <w:rPr>
          <w:rFonts w:asciiTheme="minorHAnsi" w:hAnsiTheme="minorHAnsi" w:cstheme="minorHAnsi"/>
          <w:b/>
        </w:rPr>
      </w:pPr>
      <w:r w:rsidRPr="00E708D4">
        <w:rPr>
          <w:rFonts w:asciiTheme="minorHAnsi" w:hAnsiTheme="minorHAnsi" w:cstheme="minorHAnsi"/>
          <w:b/>
        </w:rPr>
        <w:t>EN CUMPLIMIENTO A LO PREVISTO EN LOS ARTÍCULOS 56 Y 78 DE LA LEY GENERAL DE CONTABILIDAD GUBERNAMENTAL</w:t>
      </w:r>
      <w:r w:rsidR="00E43507" w:rsidRPr="00E708D4">
        <w:rPr>
          <w:rFonts w:asciiTheme="minorHAnsi" w:hAnsiTheme="minorHAnsi" w:cstheme="minorHAnsi"/>
          <w:b/>
        </w:rPr>
        <w:t>.</w:t>
      </w:r>
    </w:p>
    <w:p w14:paraId="59CC8EA6" w14:textId="3E4089C0" w:rsidR="00692ED9" w:rsidRDefault="00095871" w:rsidP="00692ED9">
      <w:pPr>
        <w:pStyle w:val="Prrafodelista"/>
        <w:numPr>
          <w:ilvl w:val="0"/>
          <w:numId w:val="5"/>
        </w:numPr>
        <w:spacing w:before="190"/>
        <w:ind w:left="0" w:right="95"/>
        <w:rPr>
          <w:rFonts w:asciiTheme="minorHAnsi" w:hAnsiTheme="minorHAnsi" w:cstheme="minorHAnsi"/>
          <w:b/>
        </w:rPr>
      </w:pPr>
      <w:r w:rsidRPr="00B231E5">
        <w:rPr>
          <w:rFonts w:asciiTheme="minorHAnsi" w:hAnsiTheme="minorHAnsi" w:cstheme="minorHAnsi"/>
          <w:bCs/>
          <w:sz w:val="21"/>
        </w:rPr>
        <w:t xml:space="preserve">Se presenta cuadro con características de las obligaciones a que se refieren los artículos 47 fracción II y 50 de la Ley de Coordinación Fiscal: </w:t>
      </w:r>
    </w:p>
    <w:p w14:paraId="4CF1627E" w14:textId="77777777" w:rsidR="00692ED9" w:rsidRPr="00692ED9" w:rsidRDefault="00692ED9" w:rsidP="00692ED9">
      <w:pPr>
        <w:pStyle w:val="Prrafodelista"/>
        <w:spacing w:before="190"/>
        <w:ind w:left="0" w:right="95" w:firstLine="0"/>
        <w:rPr>
          <w:rFonts w:asciiTheme="minorHAnsi" w:hAnsiTheme="minorHAnsi" w:cstheme="minorHAnsi"/>
          <w:b/>
        </w:rPr>
      </w:pPr>
    </w:p>
    <w:p w14:paraId="4482B2D9" w14:textId="77777777" w:rsidR="00937839" w:rsidRDefault="00937839" w:rsidP="007B5118">
      <w:pPr>
        <w:pStyle w:val="Textoindependiente"/>
        <w:ind w:right="95"/>
        <w:rPr>
          <w:color w:val="FF0000"/>
          <w:sz w:val="14"/>
          <w:szCs w:val="14"/>
          <w:lang w:val="es-MX"/>
        </w:rPr>
      </w:pPr>
    </w:p>
    <w:tbl>
      <w:tblPr>
        <w:tblW w:w="953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5"/>
        <w:gridCol w:w="753"/>
        <w:gridCol w:w="1028"/>
        <w:gridCol w:w="1085"/>
        <w:gridCol w:w="1054"/>
        <w:gridCol w:w="1121"/>
        <w:gridCol w:w="567"/>
        <w:gridCol w:w="993"/>
        <w:gridCol w:w="992"/>
        <w:gridCol w:w="887"/>
      </w:tblGrid>
      <w:tr w:rsidR="00E64314" w:rsidRPr="00FF57B4" w14:paraId="2F2A1586" w14:textId="77777777" w:rsidTr="00527817">
        <w:trPr>
          <w:trHeight w:val="167"/>
        </w:trPr>
        <w:tc>
          <w:tcPr>
            <w:tcW w:w="953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68A73" w14:textId="06746836" w:rsidR="00E64314" w:rsidRPr="00B5301B" w:rsidRDefault="00E64314" w:rsidP="007B511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GOBIERNO DEL ESTADO DE OAXACA</w:t>
            </w:r>
          </w:p>
        </w:tc>
      </w:tr>
      <w:tr w:rsidR="0047295D" w:rsidRPr="00FF57B4" w14:paraId="53CAC154" w14:textId="77777777" w:rsidTr="00527817">
        <w:trPr>
          <w:trHeight w:val="167"/>
        </w:trPr>
        <w:tc>
          <w:tcPr>
            <w:tcW w:w="953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32762" w14:textId="6DA261AF" w:rsidR="0047295D" w:rsidRPr="00B5301B" w:rsidRDefault="00905AD0" w:rsidP="007B511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s-MX"/>
              </w:rPr>
            </w:pPr>
            <w:r w:rsidRPr="00B5301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FORMATO DE INFORMACIÓN DE OBLIGACIONES PAGADAS O GARANTIZADAS CON FONDOS FEDERALES</w:t>
            </w:r>
          </w:p>
        </w:tc>
      </w:tr>
      <w:tr w:rsidR="0047295D" w:rsidRPr="00FF57B4" w14:paraId="33D1CBCB" w14:textId="77777777" w:rsidTr="00527817">
        <w:trPr>
          <w:trHeight w:val="167"/>
        </w:trPr>
        <w:tc>
          <w:tcPr>
            <w:tcW w:w="953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78E7B" w14:textId="384E3BD7" w:rsidR="0047295D" w:rsidRPr="00B5301B" w:rsidRDefault="00E56DDA" w:rsidP="0033176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56DD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AL 30 DE JUNIO DE 2026</w:t>
            </w:r>
          </w:p>
        </w:tc>
      </w:tr>
      <w:tr w:rsidR="0047295D" w:rsidRPr="00FF57B4" w14:paraId="6A1BC96B" w14:textId="77777777" w:rsidTr="00527817">
        <w:trPr>
          <w:trHeight w:val="167"/>
        </w:trPr>
        <w:tc>
          <w:tcPr>
            <w:tcW w:w="953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83ECB0" w14:textId="01E7F5EA" w:rsidR="0047295D" w:rsidRPr="00B5301B" w:rsidRDefault="0047295D" w:rsidP="007B511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(pesos)</w:t>
            </w:r>
          </w:p>
        </w:tc>
      </w:tr>
      <w:tr w:rsidR="007B5118" w:rsidRPr="00FF57B4" w14:paraId="0212D990" w14:textId="77777777" w:rsidTr="007D1863">
        <w:trPr>
          <w:trHeight w:val="583"/>
        </w:trPr>
        <w:tc>
          <w:tcPr>
            <w:tcW w:w="1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0AF187" w14:textId="77777777" w:rsidR="0047295D" w:rsidRPr="00B5301B" w:rsidRDefault="0047295D" w:rsidP="007B511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Tipo de Obligación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E091DA" w14:textId="251EDD74" w:rsidR="0047295D" w:rsidRPr="00B5301B" w:rsidRDefault="0047295D" w:rsidP="007B511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Plazo 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480874" w14:textId="77777777" w:rsidR="0047295D" w:rsidRPr="00B5301B" w:rsidRDefault="0047295D" w:rsidP="007B511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Tasa</w:t>
            </w:r>
          </w:p>
        </w:tc>
        <w:tc>
          <w:tcPr>
            <w:tcW w:w="10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78FCB7" w14:textId="77777777" w:rsidR="0047295D" w:rsidRPr="00B5301B" w:rsidRDefault="0047295D" w:rsidP="007B511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Fin, Destino y Objeto</w:t>
            </w:r>
          </w:p>
        </w:tc>
        <w:tc>
          <w:tcPr>
            <w:tcW w:w="10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83E99F" w14:textId="77777777" w:rsidR="0047295D" w:rsidRPr="00B5301B" w:rsidRDefault="0047295D" w:rsidP="007B511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Acreedor, Proveedor o Contratista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A65D63" w14:textId="77777777" w:rsidR="0047295D" w:rsidRPr="00B5301B" w:rsidRDefault="0047295D" w:rsidP="007B511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Importe Total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599CFE" w14:textId="77777777" w:rsidR="0047295D" w:rsidRPr="00B5301B" w:rsidRDefault="0047295D" w:rsidP="007B511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Fondo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E8AA0B" w14:textId="77777777" w:rsidR="0047295D" w:rsidRPr="00B231E5" w:rsidRDefault="0047295D" w:rsidP="007B5118">
            <w:pPr>
              <w:jc w:val="center"/>
              <w:rPr>
                <w:rFonts w:ascii="Arial" w:hAnsi="Arial" w:cs="Arial"/>
                <w:b/>
                <w:bCs/>
                <w:sz w:val="16"/>
                <w:szCs w:val="19"/>
              </w:rPr>
            </w:pPr>
            <w:r w:rsidRPr="00B231E5">
              <w:rPr>
                <w:rFonts w:ascii="Arial" w:hAnsi="Arial" w:cs="Arial"/>
                <w:b/>
                <w:bCs/>
                <w:sz w:val="16"/>
                <w:szCs w:val="19"/>
              </w:rPr>
              <w:t>Importe Garantizado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D045CE" w14:textId="77777777" w:rsidR="0047295D" w:rsidRPr="00B231E5" w:rsidRDefault="0047295D" w:rsidP="007B5118">
            <w:pPr>
              <w:jc w:val="center"/>
              <w:rPr>
                <w:rFonts w:ascii="Arial" w:hAnsi="Arial" w:cs="Arial"/>
                <w:b/>
                <w:bCs/>
                <w:sz w:val="16"/>
                <w:szCs w:val="19"/>
              </w:rPr>
            </w:pPr>
            <w:r w:rsidRPr="00B231E5">
              <w:rPr>
                <w:rFonts w:ascii="Arial" w:hAnsi="Arial" w:cs="Arial"/>
                <w:b/>
                <w:bCs/>
                <w:sz w:val="16"/>
                <w:szCs w:val="19"/>
              </w:rPr>
              <w:t xml:space="preserve">Importe y porcentaje </w:t>
            </w:r>
            <w:proofErr w:type="gramStart"/>
            <w:r w:rsidRPr="00B231E5">
              <w:rPr>
                <w:rFonts w:ascii="Arial" w:hAnsi="Arial" w:cs="Arial"/>
                <w:b/>
                <w:bCs/>
                <w:sz w:val="16"/>
                <w:szCs w:val="19"/>
              </w:rPr>
              <w:t>del  total</w:t>
            </w:r>
            <w:proofErr w:type="gramEnd"/>
            <w:r w:rsidRPr="00B231E5">
              <w:rPr>
                <w:rFonts w:ascii="Arial" w:hAnsi="Arial" w:cs="Arial"/>
                <w:b/>
                <w:bCs/>
                <w:sz w:val="16"/>
                <w:szCs w:val="19"/>
              </w:rPr>
              <w:t xml:space="preserve"> que se paga y garantiza con recursos de dichos fondos </w:t>
            </w:r>
          </w:p>
        </w:tc>
      </w:tr>
      <w:tr w:rsidR="007B5118" w:rsidRPr="00FF57B4" w14:paraId="155DB794" w14:textId="77777777" w:rsidTr="005903B9">
        <w:trPr>
          <w:trHeight w:val="460"/>
        </w:trPr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1281B" w14:textId="77777777" w:rsidR="0047295D" w:rsidRPr="00B5301B" w:rsidRDefault="0047295D" w:rsidP="007B511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C4F88" w14:textId="77777777" w:rsidR="0047295D" w:rsidRPr="00B5301B" w:rsidRDefault="0047295D" w:rsidP="007B511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3D5F9" w14:textId="77777777" w:rsidR="0047295D" w:rsidRPr="00B5301B" w:rsidRDefault="0047295D" w:rsidP="007B511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46277" w14:textId="77777777" w:rsidR="0047295D" w:rsidRPr="00B5301B" w:rsidRDefault="0047295D" w:rsidP="007B511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22644" w14:textId="77777777" w:rsidR="0047295D" w:rsidRPr="00B5301B" w:rsidRDefault="0047295D" w:rsidP="007B511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2D549" w14:textId="77777777" w:rsidR="0047295D" w:rsidRPr="00B5301B" w:rsidRDefault="0047295D" w:rsidP="007B511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D13C2" w14:textId="77777777" w:rsidR="0047295D" w:rsidRPr="00B5301B" w:rsidRDefault="0047295D" w:rsidP="007B511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BC2D4" w14:textId="77777777" w:rsidR="0047295D" w:rsidRPr="00B231E5" w:rsidRDefault="0047295D" w:rsidP="007B5118">
            <w:pPr>
              <w:rPr>
                <w:rFonts w:ascii="Arial" w:hAnsi="Arial" w:cs="Arial"/>
                <w:b/>
                <w:bCs/>
                <w:sz w:val="16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6E388C" w14:textId="77777777" w:rsidR="0047295D" w:rsidRPr="00B231E5" w:rsidRDefault="0047295D" w:rsidP="007B5118">
            <w:pPr>
              <w:jc w:val="center"/>
              <w:rPr>
                <w:rFonts w:ascii="Arial" w:hAnsi="Arial" w:cs="Arial"/>
                <w:b/>
                <w:bCs/>
                <w:sz w:val="16"/>
                <w:szCs w:val="19"/>
              </w:rPr>
            </w:pPr>
            <w:r w:rsidRPr="00B231E5">
              <w:rPr>
                <w:rFonts w:ascii="Arial" w:hAnsi="Arial" w:cs="Arial"/>
                <w:b/>
                <w:bCs/>
                <w:sz w:val="16"/>
                <w:szCs w:val="19"/>
              </w:rPr>
              <w:t>Importe Pagado /1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7C4487" w14:textId="42D962FE" w:rsidR="0047295D" w:rsidRPr="00B231E5" w:rsidRDefault="0047295D" w:rsidP="007B5118">
            <w:pPr>
              <w:jc w:val="center"/>
              <w:rPr>
                <w:rFonts w:ascii="Arial" w:hAnsi="Arial" w:cs="Arial"/>
                <w:b/>
                <w:bCs/>
                <w:sz w:val="16"/>
                <w:szCs w:val="19"/>
              </w:rPr>
            </w:pPr>
            <w:r w:rsidRPr="00B231E5">
              <w:rPr>
                <w:rFonts w:ascii="Arial" w:hAnsi="Arial" w:cs="Arial"/>
                <w:b/>
                <w:bCs/>
                <w:sz w:val="16"/>
                <w:szCs w:val="19"/>
              </w:rPr>
              <w:t xml:space="preserve">% </w:t>
            </w:r>
            <w:proofErr w:type="gramStart"/>
            <w:r w:rsidR="00E64314">
              <w:rPr>
                <w:rFonts w:ascii="Arial" w:hAnsi="Arial" w:cs="Arial"/>
                <w:b/>
                <w:bCs/>
                <w:sz w:val="16"/>
                <w:szCs w:val="19"/>
              </w:rPr>
              <w:t>r</w:t>
            </w:r>
            <w:r w:rsidRPr="00B231E5">
              <w:rPr>
                <w:rFonts w:ascii="Arial" w:hAnsi="Arial" w:cs="Arial"/>
                <w:b/>
                <w:bCs/>
                <w:sz w:val="16"/>
                <w:szCs w:val="19"/>
              </w:rPr>
              <w:t xml:space="preserve">especto  </w:t>
            </w:r>
            <w:r w:rsidR="00E64314">
              <w:rPr>
                <w:rFonts w:ascii="Arial" w:hAnsi="Arial" w:cs="Arial"/>
                <w:b/>
                <w:bCs/>
                <w:sz w:val="16"/>
                <w:szCs w:val="19"/>
              </w:rPr>
              <w:t>al</w:t>
            </w:r>
            <w:proofErr w:type="gramEnd"/>
            <w:r w:rsidR="00E64314">
              <w:rPr>
                <w:rFonts w:ascii="Arial" w:hAnsi="Arial" w:cs="Arial"/>
                <w:b/>
                <w:bCs/>
                <w:sz w:val="16"/>
                <w:szCs w:val="19"/>
              </w:rPr>
              <w:t xml:space="preserve"> </w:t>
            </w:r>
            <w:proofErr w:type="gramStart"/>
            <w:r w:rsidR="00905AD0">
              <w:rPr>
                <w:rFonts w:ascii="Arial" w:hAnsi="Arial" w:cs="Arial"/>
                <w:b/>
                <w:bCs/>
                <w:sz w:val="16"/>
                <w:szCs w:val="19"/>
              </w:rPr>
              <w:t>t</w:t>
            </w:r>
            <w:r w:rsidRPr="00B231E5">
              <w:rPr>
                <w:rFonts w:ascii="Arial" w:hAnsi="Arial" w:cs="Arial"/>
                <w:b/>
                <w:bCs/>
                <w:sz w:val="16"/>
                <w:szCs w:val="19"/>
              </w:rPr>
              <w:t>otal  /</w:t>
            </w:r>
            <w:proofErr w:type="gramEnd"/>
            <w:r w:rsidRPr="00B231E5">
              <w:rPr>
                <w:rFonts w:ascii="Arial" w:hAnsi="Arial" w:cs="Arial"/>
                <w:b/>
                <w:bCs/>
                <w:sz w:val="16"/>
                <w:szCs w:val="19"/>
              </w:rPr>
              <w:t>2</w:t>
            </w:r>
          </w:p>
        </w:tc>
      </w:tr>
      <w:tr w:rsidR="007B5118" w:rsidRPr="00B231E5" w14:paraId="1C9961BA" w14:textId="77777777" w:rsidTr="005903B9">
        <w:trPr>
          <w:trHeight w:val="229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5855A6" w14:textId="77777777" w:rsidR="0047295D" w:rsidRPr="00B5301B" w:rsidRDefault="0047295D" w:rsidP="007B5118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A9394" w14:textId="77777777" w:rsidR="0047295D" w:rsidRPr="00B5301B" w:rsidRDefault="0047295D" w:rsidP="007B5118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C592D" w14:textId="77777777" w:rsidR="0047295D" w:rsidRPr="00B5301B" w:rsidRDefault="0047295D" w:rsidP="007B511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5E6F9" w14:textId="77777777" w:rsidR="0047295D" w:rsidRPr="00B5301B" w:rsidRDefault="0047295D" w:rsidP="007B511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A86D9" w14:textId="77777777" w:rsidR="0047295D" w:rsidRPr="00B5301B" w:rsidRDefault="0047295D" w:rsidP="007B511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3E2A3" w14:textId="77777777" w:rsidR="0047295D" w:rsidRPr="00B5301B" w:rsidRDefault="0047295D" w:rsidP="007B511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A5CB5" w14:textId="77777777" w:rsidR="0047295D" w:rsidRPr="00B5301B" w:rsidRDefault="0047295D" w:rsidP="007B511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36F42" w14:textId="77777777" w:rsidR="0047295D" w:rsidRPr="00B231E5" w:rsidRDefault="0047295D" w:rsidP="007B5118">
            <w:pPr>
              <w:rPr>
                <w:sz w:val="16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01936" w14:textId="77777777" w:rsidR="0047295D" w:rsidRPr="00B231E5" w:rsidRDefault="0047295D" w:rsidP="007B5118">
            <w:pPr>
              <w:rPr>
                <w:sz w:val="16"/>
                <w:szCs w:val="19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3E51E" w14:textId="77777777" w:rsidR="0047295D" w:rsidRPr="00B231E5" w:rsidRDefault="0047295D" w:rsidP="007B5118">
            <w:pPr>
              <w:rPr>
                <w:rFonts w:ascii="Arial" w:hAnsi="Arial" w:cs="Arial"/>
                <w:color w:val="FF0000"/>
                <w:sz w:val="16"/>
                <w:szCs w:val="19"/>
              </w:rPr>
            </w:pPr>
            <w:r w:rsidRPr="00B231E5">
              <w:rPr>
                <w:rFonts w:ascii="Arial" w:hAnsi="Arial" w:cs="Arial"/>
                <w:color w:val="FF0000"/>
                <w:sz w:val="16"/>
                <w:szCs w:val="19"/>
              </w:rPr>
              <w:t> </w:t>
            </w:r>
          </w:p>
        </w:tc>
      </w:tr>
      <w:tr w:rsidR="00E56DDA" w:rsidRPr="00E56DDA" w14:paraId="4B85D33F" w14:textId="77777777" w:rsidTr="00375714">
        <w:trPr>
          <w:trHeight w:val="302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6EE64" w14:textId="09D50CA8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Crédito Simple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459A8" w14:textId="52B4983A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4803" w14:textId="6D942512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TIIE</w:t>
            </w:r>
            <w:proofErr w:type="spellEnd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 xml:space="preserve"> 28 </w:t>
            </w:r>
            <w:proofErr w:type="spellStart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DIAS</w:t>
            </w:r>
            <w:proofErr w:type="spellEnd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 xml:space="preserve"> + 0.288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78DF5" w14:textId="2F5848D1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Saneamiento Financiero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DB4F0" w14:textId="5B516246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Santander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33939" w14:textId="3B2796B9" w:rsidR="00E56DDA" w:rsidRPr="00B5301B" w:rsidRDefault="00E56DDA" w:rsidP="00E56D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998,942,768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717F9" w14:textId="4A0A70B2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FAFEF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F843F" w14:textId="0D9230A9" w:rsidR="00E56DDA" w:rsidRPr="000A5714" w:rsidRDefault="00E56DDA" w:rsidP="00E56D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14817" w14:textId="3E7F4F9F" w:rsidR="00E56DDA" w:rsidRPr="00E56DDA" w:rsidRDefault="00E56DDA" w:rsidP="00E56DDA">
            <w:pPr>
              <w:jc w:val="righ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E56DDA">
              <w:rPr>
                <w:rFonts w:asciiTheme="minorHAnsi" w:hAnsiTheme="minorHAnsi" w:cstheme="minorHAnsi"/>
                <w:sz w:val="18"/>
                <w:szCs w:val="18"/>
              </w:rPr>
              <w:t xml:space="preserve"> 49,305,225 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78713" w14:textId="6A109E3E" w:rsidR="00E56DDA" w:rsidRPr="00E56DDA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56DDA">
              <w:rPr>
                <w:rFonts w:asciiTheme="minorHAnsi" w:hAnsiTheme="minorHAnsi" w:cstheme="minorHAnsi"/>
                <w:sz w:val="18"/>
                <w:szCs w:val="18"/>
              </w:rPr>
              <w:t>4.94</w:t>
            </w:r>
          </w:p>
        </w:tc>
      </w:tr>
      <w:tr w:rsidR="00E56DDA" w:rsidRPr="00E56DDA" w14:paraId="56F83027" w14:textId="77777777" w:rsidTr="00375714">
        <w:trPr>
          <w:trHeight w:val="352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EEBA" w14:textId="4D534559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Crédito Simple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4436A" w14:textId="68159ECB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B1E4A" w14:textId="13ABCF2D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TIIE</w:t>
            </w:r>
            <w:proofErr w:type="spellEnd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 xml:space="preserve"> 28 </w:t>
            </w:r>
            <w:proofErr w:type="spellStart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DIAS</w:t>
            </w:r>
            <w:proofErr w:type="spellEnd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 xml:space="preserve"> + 0.39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5BC1F" w14:textId="41C64CE7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Saneamiento Financiero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D6CA" w14:textId="6F8108AA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Banobras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2E205" w14:textId="4D8E73D2" w:rsidR="00E56DDA" w:rsidRPr="00B5301B" w:rsidRDefault="00E56DDA" w:rsidP="00E56D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307,877,871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59D2D" w14:textId="3969F215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FAFEF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BAC81" w14:textId="3078EA71" w:rsidR="00E56DDA" w:rsidRPr="000A5714" w:rsidRDefault="00E56DDA" w:rsidP="00E56D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58C96" w14:textId="2E294A2B" w:rsidR="00E56DDA" w:rsidRPr="00E56DDA" w:rsidRDefault="00E56DDA" w:rsidP="00E56DDA">
            <w:pPr>
              <w:ind w:left="-135" w:firstLine="135"/>
              <w:jc w:val="righ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E56DDA">
              <w:rPr>
                <w:rFonts w:asciiTheme="minorHAnsi" w:hAnsiTheme="minorHAnsi" w:cstheme="minorHAnsi"/>
                <w:sz w:val="18"/>
                <w:szCs w:val="18"/>
              </w:rPr>
              <w:t xml:space="preserve"> 18,166,843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F010E" w14:textId="3ADD613E" w:rsidR="00E56DDA" w:rsidRPr="00E56DDA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E56DDA">
              <w:rPr>
                <w:rFonts w:asciiTheme="minorHAnsi" w:hAnsiTheme="minorHAnsi" w:cstheme="minorHAnsi"/>
                <w:sz w:val="18"/>
                <w:szCs w:val="18"/>
              </w:rPr>
              <w:t>5.90</w:t>
            </w:r>
          </w:p>
        </w:tc>
      </w:tr>
      <w:tr w:rsidR="00E56DDA" w:rsidRPr="00E56DDA" w14:paraId="2C1F7916" w14:textId="77777777" w:rsidTr="00375714">
        <w:trPr>
          <w:trHeight w:val="309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C3F9B" w14:textId="0E9849A4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Crédito Simple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0E551" w14:textId="50B916F9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A1D42" w14:textId="0FF4563B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TIIE</w:t>
            </w:r>
            <w:proofErr w:type="spellEnd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 xml:space="preserve"> 28 </w:t>
            </w:r>
            <w:proofErr w:type="spellStart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DIAS</w:t>
            </w:r>
            <w:proofErr w:type="spellEnd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 xml:space="preserve"> + 0.34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135BC" w14:textId="3DB9699A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Saneamiento Financiero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72F15" w14:textId="0D1501DB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Banobras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624E6" w14:textId="3920EA92" w:rsidR="00E56DDA" w:rsidRPr="00B5301B" w:rsidRDefault="00E56DDA" w:rsidP="00E56D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1,923,829,965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27774" w14:textId="006D001E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FAFEF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D6632" w14:textId="70AA2FAD" w:rsidR="00E56DDA" w:rsidRPr="000A5714" w:rsidRDefault="00E56DDA" w:rsidP="00E56D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669D3" w14:textId="42BB2C1F" w:rsidR="00E56DDA" w:rsidRPr="00E56DDA" w:rsidRDefault="00E56DDA" w:rsidP="00E56DDA">
            <w:pPr>
              <w:jc w:val="righ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E56DDA">
              <w:rPr>
                <w:rFonts w:asciiTheme="minorHAnsi" w:hAnsiTheme="minorHAnsi" w:cstheme="minorHAnsi"/>
                <w:sz w:val="18"/>
                <w:szCs w:val="18"/>
              </w:rPr>
              <w:t xml:space="preserve"> 102,849,440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69F71" w14:textId="6F72C03D" w:rsidR="00E56DDA" w:rsidRPr="00E56DDA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E56DDA">
              <w:rPr>
                <w:rFonts w:asciiTheme="minorHAnsi" w:hAnsiTheme="minorHAnsi" w:cstheme="minorHAnsi"/>
                <w:sz w:val="18"/>
                <w:szCs w:val="18"/>
              </w:rPr>
              <w:t>5.35</w:t>
            </w:r>
          </w:p>
        </w:tc>
      </w:tr>
      <w:tr w:rsidR="00E56DDA" w:rsidRPr="00E56DDA" w14:paraId="1907E998" w14:textId="77777777" w:rsidTr="00375714">
        <w:trPr>
          <w:trHeight w:val="309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4FBF6" w14:textId="034DD80C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Crédito Simple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2E454" w14:textId="4F167CE3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14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7429" w14:textId="2460B9DE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TIIE</w:t>
            </w:r>
            <w:proofErr w:type="spellEnd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 xml:space="preserve"> 28 </w:t>
            </w:r>
            <w:proofErr w:type="spellStart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DIAS</w:t>
            </w:r>
            <w:proofErr w:type="spellEnd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 xml:space="preserve"> - 8.14+ 0.84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B164C" w14:textId="45474E1F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Saneamiento Financiero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2D6F" w14:textId="5B8CDB2B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Banobras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2F4A2" w14:textId="1A45B524" w:rsidR="00E56DDA" w:rsidRPr="00B5301B" w:rsidRDefault="00E56DDA" w:rsidP="00E56D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308,634,580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FC79E" w14:textId="29AC1092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FAFEF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9A6EE" w14:textId="49046C88" w:rsidR="00E56DDA" w:rsidRPr="000A5714" w:rsidRDefault="00E56DDA" w:rsidP="00E56D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5CA95" w14:textId="328AAA3A" w:rsidR="00E56DDA" w:rsidRPr="00E56DDA" w:rsidRDefault="00E56DDA" w:rsidP="00E56DDA">
            <w:pPr>
              <w:jc w:val="righ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E56DDA">
              <w:rPr>
                <w:rFonts w:asciiTheme="minorHAnsi" w:hAnsiTheme="minorHAnsi" w:cstheme="minorHAnsi"/>
                <w:sz w:val="18"/>
                <w:szCs w:val="18"/>
              </w:rPr>
              <w:t xml:space="preserve"> 18,713,689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992F6" w14:textId="052EA2DE" w:rsidR="00E56DDA" w:rsidRPr="00E56DDA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E56DDA">
              <w:rPr>
                <w:rFonts w:asciiTheme="minorHAnsi" w:hAnsiTheme="minorHAnsi" w:cstheme="minorHAnsi"/>
                <w:sz w:val="18"/>
                <w:szCs w:val="18"/>
              </w:rPr>
              <w:t>6.06</w:t>
            </w:r>
          </w:p>
        </w:tc>
      </w:tr>
      <w:tr w:rsidR="00E56DDA" w:rsidRPr="00E56DDA" w14:paraId="0BE0B5C6" w14:textId="77777777" w:rsidTr="00375714">
        <w:trPr>
          <w:trHeight w:val="309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3A5E" w14:textId="5C65F210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Crédito Simple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1134D" w14:textId="392C69BD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1AB5" w14:textId="199BD1B3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TIIE</w:t>
            </w:r>
            <w:proofErr w:type="spellEnd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 xml:space="preserve"> 28 </w:t>
            </w:r>
            <w:proofErr w:type="spellStart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DIAS</w:t>
            </w:r>
            <w:proofErr w:type="spellEnd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 xml:space="preserve"> + 0.25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37242" w14:textId="6543817F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Saneamiento Financiero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34C61" w14:textId="531F930E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Santander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60F7D" w14:textId="619FBC98" w:rsidR="00E56DDA" w:rsidRPr="00B5301B" w:rsidRDefault="00E56DDA" w:rsidP="00E56D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1,497,680,412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CF7C3" w14:textId="0AAD8FC7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FAFEF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9ED60" w14:textId="3F717FAA" w:rsidR="00E56DDA" w:rsidRPr="000A5714" w:rsidRDefault="00E56DDA" w:rsidP="00E56D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4472E" w14:textId="2CB1B171" w:rsidR="00E56DDA" w:rsidRPr="00E56DDA" w:rsidRDefault="00E56DDA" w:rsidP="00E56DDA">
            <w:pPr>
              <w:jc w:val="righ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E56DDA">
              <w:rPr>
                <w:rFonts w:asciiTheme="minorHAnsi" w:hAnsiTheme="minorHAnsi" w:cstheme="minorHAnsi"/>
                <w:sz w:val="18"/>
                <w:szCs w:val="18"/>
              </w:rPr>
              <w:t xml:space="preserve"> 57,091,204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B783D" w14:textId="35ED487E" w:rsidR="00E56DDA" w:rsidRPr="00E56DDA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56DDA">
              <w:rPr>
                <w:rFonts w:asciiTheme="minorHAnsi" w:hAnsiTheme="minorHAnsi" w:cstheme="minorHAnsi"/>
                <w:sz w:val="18"/>
                <w:szCs w:val="18"/>
              </w:rPr>
              <w:t>3.81</w:t>
            </w:r>
          </w:p>
        </w:tc>
      </w:tr>
      <w:tr w:rsidR="00E56DDA" w:rsidRPr="00E56DDA" w14:paraId="518B35AD" w14:textId="77777777" w:rsidTr="00375714">
        <w:trPr>
          <w:trHeight w:val="309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18EA" w14:textId="4E044860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Crédito Simple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A9464" w14:textId="27B13701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B6978" w14:textId="649E364B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TIIE</w:t>
            </w:r>
            <w:proofErr w:type="spellEnd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 xml:space="preserve"> 28 </w:t>
            </w:r>
            <w:proofErr w:type="spellStart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DIAS</w:t>
            </w:r>
            <w:proofErr w:type="spellEnd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 xml:space="preserve"> + 0.28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9C95A" w14:textId="1C5D8A00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Saneamiento Financiero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E7AB5" w14:textId="42BA02E9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Santander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632B7" w14:textId="23FC08E4" w:rsidR="00E56DDA" w:rsidRPr="00B5301B" w:rsidRDefault="00E56DDA" w:rsidP="00E56D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1,497,680,412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482D3" w14:textId="5F76717A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FAFEF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BCB85" w14:textId="5DEC3D8B" w:rsidR="00E56DDA" w:rsidRPr="000A5714" w:rsidRDefault="00E56DDA" w:rsidP="00E56D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B7253" w14:textId="699227D1" w:rsidR="00E56DDA" w:rsidRPr="00E56DDA" w:rsidRDefault="00E56DDA" w:rsidP="00E56DDA">
            <w:pPr>
              <w:jc w:val="righ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E56DDA">
              <w:rPr>
                <w:rFonts w:asciiTheme="minorHAnsi" w:hAnsiTheme="minorHAnsi" w:cstheme="minorHAnsi"/>
                <w:sz w:val="18"/>
                <w:szCs w:val="18"/>
              </w:rPr>
              <w:t xml:space="preserve"> 56,921,768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DBF29" w14:textId="6EA751E7" w:rsidR="00E56DDA" w:rsidRPr="00E56DDA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E56DDA">
              <w:rPr>
                <w:rFonts w:asciiTheme="minorHAnsi" w:hAnsiTheme="minorHAnsi" w:cstheme="minorHAnsi"/>
                <w:sz w:val="18"/>
                <w:szCs w:val="18"/>
              </w:rPr>
              <w:t>3.80</w:t>
            </w:r>
          </w:p>
        </w:tc>
      </w:tr>
      <w:tr w:rsidR="00E56DDA" w:rsidRPr="00E56DDA" w14:paraId="7A9360F7" w14:textId="77777777" w:rsidTr="00375714">
        <w:trPr>
          <w:trHeight w:val="309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0703" w14:textId="15595F52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Crédito Simple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4DDC7" w14:textId="3A14F0C7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CCD0C" w14:textId="6C98AE98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TIIE</w:t>
            </w:r>
            <w:proofErr w:type="spellEnd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 xml:space="preserve"> 28 </w:t>
            </w:r>
            <w:proofErr w:type="spellStart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DIAS</w:t>
            </w:r>
            <w:proofErr w:type="spellEnd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 xml:space="preserve"> + 0.30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31036" w14:textId="5C32BA80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Saneamiento Financiero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D311" w14:textId="0CCE7A27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Santander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AF8C9" w14:textId="461C5CD7" w:rsidR="00E56DDA" w:rsidRPr="00B5301B" w:rsidRDefault="00E56DDA" w:rsidP="00E56D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1,467,986,098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7070C" w14:textId="6977FF1A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FAFEF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60A8A" w14:textId="3B82788A" w:rsidR="00E56DDA" w:rsidRPr="000A5714" w:rsidRDefault="00E56DDA" w:rsidP="00E56D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6F05EE" w14:textId="63903AEC" w:rsidR="00E56DDA" w:rsidRPr="00E56DDA" w:rsidRDefault="00E56DDA" w:rsidP="00E56DDA">
            <w:pPr>
              <w:jc w:val="righ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E56DDA">
              <w:rPr>
                <w:rFonts w:asciiTheme="minorHAnsi" w:hAnsiTheme="minorHAnsi" w:cstheme="minorHAnsi"/>
                <w:sz w:val="18"/>
                <w:szCs w:val="18"/>
              </w:rPr>
              <w:t xml:space="preserve"> 55,941,476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36555" w14:textId="12532D65" w:rsidR="00E56DDA" w:rsidRPr="00E56DDA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E56DDA">
              <w:rPr>
                <w:rFonts w:asciiTheme="minorHAnsi" w:hAnsiTheme="minorHAnsi" w:cstheme="minorHAnsi"/>
                <w:sz w:val="18"/>
                <w:szCs w:val="18"/>
              </w:rPr>
              <w:t>3.81</w:t>
            </w:r>
          </w:p>
        </w:tc>
      </w:tr>
      <w:tr w:rsidR="00E56DDA" w:rsidRPr="00E56DDA" w14:paraId="092C2F53" w14:textId="77777777" w:rsidTr="00375714">
        <w:trPr>
          <w:trHeight w:val="309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BE3F0" w14:textId="20AA9B77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Crédito Simple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41993" w14:textId="75DC578B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D666" w14:textId="18A3F48B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TIIE</w:t>
            </w:r>
            <w:proofErr w:type="spellEnd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 xml:space="preserve"> 28 </w:t>
            </w:r>
            <w:proofErr w:type="spellStart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DIAS</w:t>
            </w:r>
            <w:proofErr w:type="spellEnd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 xml:space="preserve"> + 0.45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EE82A" w14:textId="698013E6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Saneamiento Financiero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D5651" w14:textId="282709B6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Bano</w:t>
            </w:r>
            <w:r w:rsidR="00B228C2">
              <w:rPr>
                <w:rFonts w:asciiTheme="minorHAnsi" w:hAnsiTheme="minorHAnsi" w:cstheme="minorHAnsi"/>
                <w:sz w:val="18"/>
                <w:szCs w:val="18"/>
              </w:rPr>
              <w:t>rte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55111" w14:textId="28CED23B" w:rsidR="00E56DDA" w:rsidRPr="00B5301B" w:rsidRDefault="00E56DDA" w:rsidP="00E56D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98,415,181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3EBBE" w14:textId="725C090F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FAFEF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7A787" w14:textId="4FD47BE2" w:rsidR="00E56DDA" w:rsidRPr="000A5714" w:rsidRDefault="00E56DDA" w:rsidP="00E56D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28ECE" w14:textId="753BEDA0" w:rsidR="00E56DDA" w:rsidRPr="00E56DDA" w:rsidRDefault="00E56DDA" w:rsidP="00E56DDA">
            <w:pPr>
              <w:jc w:val="righ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E56DDA">
              <w:rPr>
                <w:rFonts w:asciiTheme="minorHAnsi" w:hAnsiTheme="minorHAnsi" w:cstheme="minorHAnsi"/>
                <w:sz w:val="18"/>
                <w:szCs w:val="18"/>
              </w:rPr>
              <w:t xml:space="preserve"> 38,068,428 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D477C" w14:textId="1076BD07" w:rsidR="00E56DDA" w:rsidRPr="00E56DDA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E56DDA">
              <w:rPr>
                <w:rFonts w:asciiTheme="minorHAnsi" w:hAnsiTheme="minorHAnsi" w:cstheme="minorHAnsi"/>
                <w:sz w:val="18"/>
                <w:szCs w:val="18"/>
              </w:rPr>
              <w:t>3.87</w:t>
            </w:r>
          </w:p>
        </w:tc>
      </w:tr>
      <w:tr w:rsidR="00E56DDA" w:rsidRPr="00E56DDA" w14:paraId="71714673" w14:textId="77777777" w:rsidTr="00375714">
        <w:trPr>
          <w:trHeight w:val="51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E113" w14:textId="0ACE9BA9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Crédito Simple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64915" w14:textId="726F604B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E606E" w14:textId="3D586D07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TIIE</w:t>
            </w:r>
            <w:proofErr w:type="spellEnd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 xml:space="preserve"> 28 </w:t>
            </w:r>
            <w:proofErr w:type="spellStart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DIAS</w:t>
            </w:r>
            <w:proofErr w:type="spellEnd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 xml:space="preserve"> + 0.35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61F79" w14:textId="5D134720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Saneamiento Financiero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231AE" w14:textId="479C9122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Banobras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8E069" w14:textId="136EC2E3" w:rsidR="00E56DDA" w:rsidRPr="00B5301B" w:rsidRDefault="00E56DDA" w:rsidP="00E56D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3,973,671,255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61442" w14:textId="036AC8DB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FAFEF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3E1F8" w14:textId="32A81F2C" w:rsidR="00E56DDA" w:rsidRPr="000A5714" w:rsidRDefault="00E56DDA" w:rsidP="00E56D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0D78F" w14:textId="1615B68C" w:rsidR="00E56DDA" w:rsidRPr="00E56DDA" w:rsidRDefault="00E56DDA" w:rsidP="00E56DDA">
            <w:pPr>
              <w:jc w:val="righ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E56DDA">
              <w:rPr>
                <w:rFonts w:asciiTheme="minorHAnsi" w:hAnsiTheme="minorHAnsi" w:cstheme="minorHAnsi"/>
                <w:sz w:val="18"/>
                <w:szCs w:val="18"/>
              </w:rPr>
              <w:t xml:space="preserve"> 152,762,337 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4A7B85" w14:textId="213192C9" w:rsidR="00E56DDA" w:rsidRPr="00E56DDA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56DDA">
              <w:rPr>
                <w:rFonts w:asciiTheme="minorHAnsi" w:hAnsiTheme="minorHAnsi" w:cstheme="minorHAnsi"/>
                <w:sz w:val="18"/>
                <w:szCs w:val="18"/>
              </w:rPr>
              <w:t>3.84</w:t>
            </w:r>
          </w:p>
        </w:tc>
      </w:tr>
      <w:tr w:rsidR="00E56DDA" w:rsidRPr="00E56DDA" w14:paraId="7FE828F7" w14:textId="77777777" w:rsidTr="00375714">
        <w:trPr>
          <w:trHeight w:val="510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4C97D" w14:textId="4852291F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Crédito Simple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295C2" w14:textId="6284E18C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7E2AF" w14:textId="53CD9E7C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TIIE</w:t>
            </w:r>
            <w:proofErr w:type="spellEnd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 xml:space="preserve"> 28 </w:t>
            </w:r>
            <w:proofErr w:type="spellStart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DIAS</w:t>
            </w:r>
            <w:proofErr w:type="spellEnd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 xml:space="preserve"> + 0.39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017B0" w14:textId="01D36A63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Saneamiento Financiero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989B0" w14:textId="26A4F736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Banobras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3FB1B" w14:textId="3C9FA676" w:rsidR="00E56DDA" w:rsidRPr="00B5301B" w:rsidRDefault="00E56DDA" w:rsidP="00E56D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2,632,563,852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5104D" w14:textId="22F20D6B" w:rsidR="00E56DDA" w:rsidRPr="00B5301B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FAFEF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F3D7A" w14:textId="3AF9848F" w:rsidR="00E56DDA" w:rsidRPr="000A5714" w:rsidRDefault="00E56DDA" w:rsidP="00E56D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6538C" w14:textId="6B536886" w:rsidR="00E56DDA" w:rsidRPr="00E56DDA" w:rsidRDefault="00E56DDA" w:rsidP="00E56DDA">
            <w:pPr>
              <w:jc w:val="righ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E56DDA">
              <w:rPr>
                <w:rFonts w:asciiTheme="minorHAnsi" w:hAnsiTheme="minorHAnsi" w:cstheme="minorHAnsi"/>
                <w:sz w:val="18"/>
                <w:szCs w:val="18"/>
              </w:rPr>
              <w:t xml:space="preserve"> 101,733,926 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02714" w14:textId="4B172DD2" w:rsidR="00E56DDA" w:rsidRPr="00E56DDA" w:rsidRDefault="00E56DDA" w:rsidP="00E56DD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56DDA">
              <w:rPr>
                <w:rFonts w:asciiTheme="minorHAnsi" w:hAnsiTheme="minorHAnsi" w:cstheme="minorHAnsi"/>
                <w:sz w:val="18"/>
                <w:szCs w:val="18"/>
              </w:rPr>
              <w:t>3.86</w:t>
            </w:r>
          </w:p>
        </w:tc>
      </w:tr>
      <w:tr w:rsidR="007B5118" w:rsidRPr="00FF57B4" w14:paraId="6359D06C" w14:textId="77777777" w:rsidTr="005903B9">
        <w:trPr>
          <w:trHeight w:val="309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03D5E" w14:textId="77777777" w:rsidR="0047295D" w:rsidRPr="00B5301B" w:rsidRDefault="0047295D" w:rsidP="007B511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NOTA: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F4486" w14:textId="77777777" w:rsidR="0047295D" w:rsidRPr="00B5301B" w:rsidRDefault="0047295D" w:rsidP="007B511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48872" w14:textId="77777777" w:rsidR="0047295D" w:rsidRPr="00B5301B" w:rsidRDefault="0047295D" w:rsidP="007B511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346FF" w14:textId="77777777" w:rsidR="0047295D" w:rsidRPr="00B5301B" w:rsidRDefault="0047295D" w:rsidP="007B511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76659" w14:textId="77777777" w:rsidR="0047295D" w:rsidRPr="00B5301B" w:rsidRDefault="0047295D" w:rsidP="007B511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E49A3" w14:textId="77777777" w:rsidR="0047295D" w:rsidRPr="00B5301B" w:rsidRDefault="0047295D" w:rsidP="0033176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BBBDF" w14:textId="77777777" w:rsidR="0047295D" w:rsidRPr="00B5301B" w:rsidRDefault="0047295D" w:rsidP="00331760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322B1" w14:textId="77777777" w:rsidR="0047295D" w:rsidRPr="00B231E5" w:rsidRDefault="0047295D" w:rsidP="00331760">
            <w:pPr>
              <w:jc w:val="right"/>
              <w:rPr>
                <w:sz w:val="16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6C17C" w14:textId="77777777" w:rsidR="0047295D" w:rsidRPr="005903B9" w:rsidRDefault="0047295D" w:rsidP="005903B9">
            <w:pPr>
              <w:jc w:val="right"/>
              <w:rPr>
                <w:rFonts w:asciiTheme="minorHAnsi" w:hAnsiTheme="minorHAnsi" w:cstheme="minorHAnsi"/>
                <w:sz w:val="16"/>
                <w:szCs w:val="19"/>
                <w:highlight w:val="yellow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97C14" w14:textId="77777777" w:rsidR="0047295D" w:rsidRPr="005903B9" w:rsidRDefault="0047295D" w:rsidP="005903B9">
            <w:pPr>
              <w:jc w:val="right"/>
              <w:rPr>
                <w:rFonts w:asciiTheme="minorHAnsi" w:hAnsiTheme="minorHAnsi" w:cstheme="minorHAnsi"/>
                <w:sz w:val="16"/>
                <w:szCs w:val="19"/>
                <w:highlight w:val="yellow"/>
              </w:rPr>
            </w:pPr>
          </w:p>
        </w:tc>
      </w:tr>
      <w:tr w:rsidR="007B5118" w:rsidRPr="00FF57B4" w14:paraId="46AAB5FC" w14:textId="77777777" w:rsidTr="005903B9">
        <w:trPr>
          <w:trHeight w:val="128"/>
        </w:trPr>
        <w:tc>
          <w:tcPr>
            <w:tcW w:w="392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DB22E" w14:textId="5840EEF8" w:rsidR="0047295D" w:rsidRPr="00B5301B" w:rsidRDefault="0047295D" w:rsidP="007B511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 /</w:t>
            </w: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 xml:space="preserve"> Incluye </w:t>
            </w:r>
            <w:r w:rsidR="007822B0" w:rsidRPr="00B5301B">
              <w:rPr>
                <w:rFonts w:asciiTheme="minorHAnsi" w:hAnsiTheme="minorHAnsi" w:cstheme="minorHAnsi"/>
                <w:sz w:val="18"/>
                <w:szCs w:val="18"/>
              </w:rPr>
              <w:t xml:space="preserve">el </w:t>
            </w: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>pago de principal e intereses</w:t>
            </w:r>
            <w:r w:rsidR="007822B0" w:rsidRPr="00B5301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93440" w14:textId="77777777" w:rsidR="0047295D" w:rsidRPr="00B5301B" w:rsidRDefault="0047295D" w:rsidP="007B511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6552B" w14:textId="77777777" w:rsidR="0047295D" w:rsidRPr="00B5301B" w:rsidRDefault="0047295D" w:rsidP="007B511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E04E5" w14:textId="77777777" w:rsidR="0047295D" w:rsidRPr="00B5301B" w:rsidRDefault="0047295D" w:rsidP="007B511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EC0D2" w14:textId="77777777" w:rsidR="0047295D" w:rsidRPr="00B231E5" w:rsidRDefault="0047295D" w:rsidP="007B5118">
            <w:pPr>
              <w:jc w:val="center"/>
              <w:rPr>
                <w:sz w:val="16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82D67" w14:textId="77777777" w:rsidR="0047295D" w:rsidRPr="00FF57B4" w:rsidRDefault="0047295D" w:rsidP="007B5118">
            <w:pPr>
              <w:rPr>
                <w:sz w:val="16"/>
                <w:szCs w:val="19"/>
                <w:highlight w:val="yellow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29E96" w14:textId="77777777" w:rsidR="0047295D" w:rsidRPr="00FF57B4" w:rsidRDefault="0047295D" w:rsidP="007B5118">
            <w:pPr>
              <w:rPr>
                <w:sz w:val="16"/>
                <w:szCs w:val="19"/>
                <w:highlight w:val="yellow"/>
              </w:rPr>
            </w:pPr>
          </w:p>
        </w:tc>
      </w:tr>
      <w:tr w:rsidR="0047295D" w:rsidRPr="007B5118" w14:paraId="7DDBB91E" w14:textId="77777777" w:rsidTr="005903B9">
        <w:trPr>
          <w:trHeight w:val="113"/>
        </w:trPr>
        <w:tc>
          <w:tcPr>
            <w:tcW w:w="666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14680E" w14:textId="77777777" w:rsidR="0047295D" w:rsidRPr="00B5301B" w:rsidRDefault="0047295D" w:rsidP="00692E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5301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2/</w:t>
            </w:r>
            <w:r w:rsidRPr="00B5301B">
              <w:rPr>
                <w:rFonts w:asciiTheme="minorHAnsi" w:hAnsiTheme="minorHAnsi" w:cstheme="minorHAnsi"/>
                <w:sz w:val="18"/>
                <w:szCs w:val="18"/>
              </w:rPr>
              <w:t xml:space="preserve"> El porcentaje se determina respecto al importe pagado en relación con el importe total.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8A358" w14:textId="77777777" w:rsidR="0047295D" w:rsidRDefault="0047295D" w:rsidP="00692ED9">
            <w:pPr>
              <w:rPr>
                <w:rFonts w:ascii="Arial" w:hAnsi="Arial" w:cs="Arial"/>
                <w:b/>
                <w:bCs/>
                <w:sz w:val="16"/>
                <w:szCs w:val="19"/>
              </w:rPr>
            </w:pPr>
          </w:p>
          <w:p w14:paraId="048E93FE" w14:textId="77777777" w:rsidR="00331760" w:rsidRDefault="00331760" w:rsidP="00692ED9">
            <w:pPr>
              <w:rPr>
                <w:rFonts w:ascii="Arial" w:hAnsi="Arial" w:cs="Arial"/>
                <w:b/>
                <w:bCs/>
                <w:sz w:val="16"/>
                <w:szCs w:val="19"/>
              </w:rPr>
            </w:pPr>
          </w:p>
          <w:p w14:paraId="084721F6" w14:textId="77777777" w:rsidR="00D16838" w:rsidRDefault="00D16838" w:rsidP="00692ED9">
            <w:pPr>
              <w:rPr>
                <w:rFonts w:ascii="Arial" w:hAnsi="Arial" w:cs="Arial"/>
                <w:b/>
                <w:bCs/>
                <w:sz w:val="16"/>
                <w:szCs w:val="19"/>
              </w:rPr>
            </w:pPr>
          </w:p>
          <w:p w14:paraId="0FE89CF5" w14:textId="6CD025CD" w:rsidR="00D16838" w:rsidRPr="00B231E5" w:rsidRDefault="00D16838" w:rsidP="00692ED9">
            <w:pPr>
              <w:rPr>
                <w:rFonts w:ascii="Arial" w:hAnsi="Arial" w:cs="Arial"/>
                <w:b/>
                <w:bCs/>
                <w:sz w:val="16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DA1B7F" w14:textId="77777777" w:rsidR="0047295D" w:rsidRPr="007B5118" w:rsidRDefault="0047295D" w:rsidP="00692ED9">
            <w:pPr>
              <w:rPr>
                <w:sz w:val="16"/>
                <w:szCs w:val="19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DD5B0" w14:textId="77777777" w:rsidR="0047295D" w:rsidRPr="007B5118" w:rsidRDefault="0047295D" w:rsidP="00692ED9">
            <w:pPr>
              <w:rPr>
                <w:sz w:val="16"/>
                <w:szCs w:val="19"/>
              </w:rPr>
            </w:pPr>
          </w:p>
        </w:tc>
      </w:tr>
    </w:tbl>
    <w:p w14:paraId="46C862E0" w14:textId="781AE890" w:rsidR="00094202" w:rsidRPr="00746E99" w:rsidRDefault="004F1D92" w:rsidP="00B231E5">
      <w:pPr>
        <w:pStyle w:val="Prrafodelista"/>
        <w:numPr>
          <w:ilvl w:val="0"/>
          <w:numId w:val="5"/>
        </w:numPr>
        <w:tabs>
          <w:tab w:val="left" w:pos="284"/>
        </w:tabs>
        <w:spacing w:before="190"/>
        <w:ind w:left="0" w:right="95"/>
        <w:rPr>
          <w:rFonts w:asciiTheme="minorHAnsi" w:hAnsiTheme="minorHAnsi" w:cstheme="minorHAnsi"/>
          <w:bCs/>
          <w:sz w:val="21"/>
        </w:rPr>
      </w:pPr>
      <w:r w:rsidRPr="00746E99">
        <w:rPr>
          <w:rFonts w:asciiTheme="minorHAnsi" w:hAnsiTheme="minorHAnsi" w:cstheme="minorHAnsi"/>
          <w:bCs/>
          <w:sz w:val="21"/>
        </w:rPr>
        <w:t xml:space="preserve">A continuación, se presenta la reducción del saldo de deuda pública bruta total </w:t>
      </w:r>
      <w:r w:rsidR="003147A5" w:rsidRPr="00746E99">
        <w:rPr>
          <w:rFonts w:asciiTheme="minorHAnsi" w:hAnsiTheme="minorHAnsi" w:cstheme="minorHAnsi"/>
          <w:bCs/>
          <w:sz w:val="21"/>
        </w:rPr>
        <w:t xml:space="preserve">obtenido </w:t>
      </w:r>
      <w:r w:rsidRPr="00746E99">
        <w:rPr>
          <w:rFonts w:asciiTheme="minorHAnsi" w:hAnsiTheme="minorHAnsi" w:cstheme="minorHAnsi"/>
          <w:bCs/>
          <w:sz w:val="21"/>
        </w:rPr>
        <w:t xml:space="preserve">de la </w:t>
      </w:r>
      <w:r w:rsidR="003147A5" w:rsidRPr="00746E99">
        <w:rPr>
          <w:rFonts w:asciiTheme="minorHAnsi" w:hAnsiTheme="minorHAnsi" w:cstheme="minorHAnsi"/>
          <w:bCs/>
          <w:sz w:val="21"/>
        </w:rPr>
        <w:t xml:space="preserve">aplicación de la </w:t>
      </w:r>
      <w:r w:rsidRPr="00746E99">
        <w:rPr>
          <w:rFonts w:asciiTheme="minorHAnsi" w:hAnsiTheme="minorHAnsi" w:cstheme="minorHAnsi"/>
          <w:bCs/>
          <w:sz w:val="21"/>
        </w:rPr>
        <w:t xml:space="preserve">amortización del periodo, conforme lo establecido en el artículo 47 </w:t>
      </w:r>
      <w:r w:rsidR="003F2FD3" w:rsidRPr="00746E99">
        <w:rPr>
          <w:rFonts w:asciiTheme="minorHAnsi" w:hAnsiTheme="minorHAnsi" w:cstheme="minorHAnsi"/>
          <w:bCs/>
          <w:sz w:val="21"/>
        </w:rPr>
        <w:t>fra</w:t>
      </w:r>
      <w:r w:rsidRPr="00746E99">
        <w:rPr>
          <w:rFonts w:asciiTheme="minorHAnsi" w:hAnsiTheme="minorHAnsi" w:cstheme="minorHAnsi"/>
          <w:bCs/>
          <w:sz w:val="21"/>
        </w:rPr>
        <w:t>cción II de la Ley de Coordinación Fiscal.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1"/>
        <w:gridCol w:w="1183"/>
        <w:gridCol w:w="672"/>
        <w:gridCol w:w="2435"/>
      </w:tblGrid>
      <w:tr w:rsidR="00D16838" w:rsidRPr="00FF57B4" w14:paraId="32F97470" w14:textId="77777777" w:rsidTr="00D16838">
        <w:trPr>
          <w:trHeight w:val="300"/>
          <w:tblHeader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F6243" w14:textId="77777777" w:rsidR="00D16838" w:rsidRPr="00FF57B4" w:rsidRDefault="00D16838" w:rsidP="00FF57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</w:pPr>
            <w:bookmarkStart w:id="0" w:name="_Hlk140223503"/>
            <w:r w:rsidRPr="00FF57B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>REDUCCIÓN DEL SALDO DE DEUDA PÚBLICA BRUTA</w:t>
            </w:r>
          </w:p>
        </w:tc>
      </w:tr>
      <w:tr w:rsidR="00D16838" w:rsidRPr="00FF57B4" w14:paraId="1870CF35" w14:textId="77777777" w:rsidTr="00D16838">
        <w:trPr>
          <w:trHeight w:val="300"/>
          <w:tblHeader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4CD32" w14:textId="2438DFB7" w:rsidR="00D16838" w:rsidRPr="00FF57B4" w:rsidRDefault="00D16838" w:rsidP="00D1683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</w:pPr>
            <w:r w:rsidRPr="00FF57B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 xml:space="preserve">DEL PERIODO </w:t>
            </w:r>
            <w:r w:rsidR="00527817" w:rsidRPr="00FF57B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>1º ENERO AL</w:t>
            </w:r>
            <w:r w:rsidRPr="00FF57B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 xml:space="preserve"> </w:t>
            </w:r>
            <w:r w:rsidR="00E56DDA" w:rsidRPr="00E56D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>30 DE JUNIO DE 2026</w:t>
            </w:r>
          </w:p>
        </w:tc>
      </w:tr>
      <w:tr w:rsidR="00D16838" w:rsidRPr="00FF57B4" w14:paraId="6EDB7648" w14:textId="77777777" w:rsidTr="00B5301B">
        <w:trPr>
          <w:trHeight w:val="300"/>
          <w:tblHeader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C9E824" w14:textId="5BBB6384" w:rsidR="00D16838" w:rsidRPr="00FF57B4" w:rsidRDefault="00D16838" w:rsidP="00B530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</w:pPr>
            <w:r w:rsidRPr="00FF57B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>(pesos)</w:t>
            </w:r>
          </w:p>
        </w:tc>
      </w:tr>
      <w:tr w:rsidR="00D16838" w:rsidRPr="00FF57B4" w14:paraId="5D61E940" w14:textId="77777777" w:rsidTr="00D16838">
        <w:trPr>
          <w:trHeight w:val="131"/>
        </w:trPr>
        <w:tc>
          <w:tcPr>
            <w:tcW w:w="3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45593C0" w14:textId="77777777" w:rsidR="00D16838" w:rsidRPr="00FF57B4" w:rsidRDefault="00D16838" w:rsidP="00FF57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FF57B4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1226A9" w14:textId="77777777" w:rsidR="00D16838" w:rsidRPr="00FF57B4" w:rsidRDefault="00D16838" w:rsidP="00FF57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</w:pPr>
            <w:r w:rsidRPr="00FF57B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>Importe</w:t>
            </w:r>
          </w:p>
        </w:tc>
      </w:tr>
      <w:tr w:rsidR="00D16838" w:rsidRPr="00FF57B4" w14:paraId="0046D31D" w14:textId="77777777" w:rsidTr="00D16838">
        <w:trPr>
          <w:trHeight w:val="300"/>
        </w:trPr>
        <w:tc>
          <w:tcPr>
            <w:tcW w:w="3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3E1D83" w14:textId="2C601DAC" w:rsidR="00D16838" w:rsidRPr="00FF57B4" w:rsidRDefault="00D16838" w:rsidP="00FF57B4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FF57B4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Deuda Pública Bruta Total al 31 de diciembre del Año 202</w:t>
            </w:r>
            <w:r w:rsidR="003F4F00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5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FED53A" w14:textId="1A9148E3" w:rsidR="00D16838" w:rsidRPr="00FF57B4" w:rsidRDefault="005903B9" w:rsidP="00B231E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5903B9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14,691,248,488</w:t>
            </w:r>
          </w:p>
        </w:tc>
      </w:tr>
      <w:tr w:rsidR="00D16838" w:rsidRPr="00FF57B4" w14:paraId="4E3860B0" w14:textId="77777777" w:rsidTr="001D1392">
        <w:trPr>
          <w:trHeight w:val="300"/>
        </w:trPr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1DA620" w14:textId="77777777" w:rsidR="00D16838" w:rsidRPr="00FF57B4" w:rsidRDefault="00D16838" w:rsidP="00FF57B4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FF57B4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 xml:space="preserve">   (+) Disposiciones realizadas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7AE201" w14:textId="77777777" w:rsidR="00D16838" w:rsidRPr="00FF57B4" w:rsidRDefault="00D16838" w:rsidP="00FF57B4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FF57B4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3A6C" w14:textId="77777777" w:rsidR="00D16838" w:rsidRPr="00FF57B4" w:rsidRDefault="00D16838" w:rsidP="00FF57B4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FF57B4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1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716F4" w14:textId="77777777" w:rsidR="00D16838" w:rsidRPr="00FF57B4" w:rsidRDefault="00D16838" w:rsidP="00B231E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FF57B4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 xml:space="preserve">                            -   </w:t>
            </w:r>
          </w:p>
        </w:tc>
      </w:tr>
      <w:tr w:rsidR="00D16838" w:rsidRPr="00FF57B4" w14:paraId="51F399BD" w14:textId="77777777" w:rsidTr="001D1392">
        <w:trPr>
          <w:trHeight w:val="300"/>
        </w:trPr>
        <w:tc>
          <w:tcPr>
            <w:tcW w:w="3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E215CE" w14:textId="77777777" w:rsidR="00D16838" w:rsidRPr="00FF57B4" w:rsidRDefault="00D16838" w:rsidP="00FF57B4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FF57B4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 xml:space="preserve">   (-) Amortización de capital y/o principal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B5FD1" w14:textId="77777777" w:rsidR="00D16838" w:rsidRPr="00FF57B4" w:rsidRDefault="00D16838" w:rsidP="00FF57B4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FF57B4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7C8E9" w14:textId="4FC295E8" w:rsidR="00D16838" w:rsidRPr="00FF57B4" w:rsidRDefault="005903B9" w:rsidP="00B231E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5903B9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59,073,978</w:t>
            </w:r>
          </w:p>
        </w:tc>
      </w:tr>
      <w:tr w:rsidR="00D16838" w:rsidRPr="003F4F00" w14:paraId="0D36DE63" w14:textId="77777777" w:rsidTr="00D16838">
        <w:trPr>
          <w:trHeight w:val="446"/>
        </w:trPr>
        <w:tc>
          <w:tcPr>
            <w:tcW w:w="3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DE5AC64" w14:textId="77777777" w:rsidR="00D16838" w:rsidRDefault="00D16838" w:rsidP="00FF57B4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FF57B4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 xml:space="preserve">Deuda Pública Bruta Total descontando la amortización del periodo                  </w:t>
            </w:r>
          </w:p>
          <w:p w14:paraId="095DD4AF" w14:textId="16F41C12" w:rsidR="00D16838" w:rsidRPr="00FF57B4" w:rsidRDefault="00D16838" w:rsidP="00FF57B4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FF57B4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 xml:space="preserve">  (enero-marzo) 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B4FC10" w14:textId="3BEEAB4A" w:rsidR="00D16838" w:rsidRPr="003F4F00" w:rsidRDefault="005903B9" w:rsidP="00B231E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highlight w:val="yellow"/>
                <w:lang w:val="es-MX" w:eastAsia="es-MX"/>
              </w:rPr>
            </w:pPr>
            <w:r w:rsidRPr="005903B9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14,632,174,510</w:t>
            </w:r>
          </w:p>
        </w:tc>
      </w:tr>
      <w:tr w:rsidR="00E56DDA" w:rsidRPr="003F4F00" w14:paraId="7B5BD8F8" w14:textId="77777777" w:rsidTr="00E56DDA">
        <w:trPr>
          <w:trHeight w:val="446"/>
        </w:trPr>
        <w:tc>
          <w:tcPr>
            <w:tcW w:w="3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329979" w14:textId="0288B26D" w:rsidR="00E56DDA" w:rsidRPr="00FF57B4" w:rsidRDefault="00E56DDA" w:rsidP="00E56DDA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FF57B4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lastRenderedPageBreak/>
              <w:t xml:space="preserve">   (+) Disposiciones realizadas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668B6" w14:textId="77DB522A" w:rsidR="00E56DDA" w:rsidRPr="005903B9" w:rsidRDefault="00E56DDA" w:rsidP="00E56DDA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FF57B4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 </w:t>
            </w:r>
          </w:p>
        </w:tc>
      </w:tr>
      <w:tr w:rsidR="00E56DDA" w:rsidRPr="003F4F00" w14:paraId="3F5EB1BF" w14:textId="77777777" w:rsidTr="00E56DDA">
        <w:trPr>
          <w:trHeight w:val="446"/>
        </w:trPr>
        <w:tc>
          <w:tcPr>
            <w:tcW w:w="3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1A0998" w14:textId="33EC0859" w:rsidR="00E56DDA" w:rsidRPr="00FF57B4" w:rsidRDefault="00E56DDA" w:rsidP="00E56DDA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FF57B4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 xml:space="preserve">   (-) Amortización de capital y/o principal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EDB45" w14:textId="4A623802" w:rsidR="00E56DDA" w:rsidRPr="005903B9" w:rsidRDefault="00E56DDA" w:rsidP="00E56DDA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56DDA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59</w:t>
            </w:r>
            <w:r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,</w:t>
            </w:r>
            <w:r w:rsidRPr="00E56DDA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085</w:t>
            </w:r>
            <w:r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,</w:t>
            </w:r>
            <w:r w:rsidRPr="00E56DDA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279.59</w:t>
            </w:r>
          </w:p>
        </w:tc>
      </w:tr>
      <w:tr w:rsidR="00E56DDA" w:rsidRPr="003F4F00" w14:paraId="4CFF78C3" w14:textId="77777777" w:rsidTr="00D16838">
        <w:trPr>
          <w:trHeight w:val="446"/>
        </w:trPr>
        <w:tc>
          <w:tcPr>
            <w:tcW w:w="3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</w:tcPr>
          <w:p w14:paraId="4EE1FBE1" w14:textId="2AF89AA4" w:rsidR="00E56DDA" w:rsidRPr="00E56DDA" w:rsidRDefault="00E56DDA" w:rsidP="00E56DDA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FF57B4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 xml:space="preserve">Deuda Pública Bruta Total descontando la amortización del periodo                  </w:t>
            </w:r>
          </w:p>
          <w:p w14:paraId="19CC105F" w14:textId="4E88D0D6" w:rsidR="00E56DDA" w:rsidRPr="00FF57B4" w:rsidRDefault="00E56DDA" w:rsidP="00E56DDA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56DDA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(abril-junio)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49CC35C" w14:textId="7B8AA7B7" w:rsidR="00E56DDA" w:rsidRPr="005903B9" w:rsidRDefault="00E56DDA" w:rsidP="00E56DDA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56DDA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14,573,089,230</w:t>
            </w:r>
          </w:p>
        </w:tc>
      </w:tr>
    </w:tbl>
    <w:p w14:paraId="52569508" w14:textId="77777777" w:rsidR="00E56DDA" w:rsidRDefault="00E56DDA" w:rsidP="00E56DDA">
      <w:pPr>
        <w:pStyle w:val="Prrafodelista"/>
        <w:tabs>
          <w:tab w:val="left" w:pos="284"/>
        </w:tabs>
        <w:spacing w:before="0"/>
        <w:ind w:left="0" w:right="95" w:firstLine="0"/>
        <w:rPr>
          <w:rFonts w:asciiTheme="minorHAnsi" w:hAnsiTheme="minorHAnsi" w:cstheme="minorHAnsi"/>
          <w:bCs/>
          <w:sz w:val="21"/>
        </w:rPr>
      </w:pPr>
    </w:p>
    <w:p w14:paraId="13E934B7" w14:textId="55D659A0" w:rsidR="003C2755" w:rsidRDefault="003C2755" w:rsidP="00B231E5">
      <w:pPr>
        <w:pStyle w:val="Prrafodelista"/>
        <w:numPr>
          <w:ilvl w:val="0"/>
          <w:numId w:val="5"/>
        </w:numPr>
        <w:tabs>
          <w:tab w:val="left" w:pos="284"/>
        </w:tabs>
        <w:spacing w:before="0"/>
        <w:ind w:left="0" w:right="95"/>
        <w:rPr>
          <w:rFonts w:asciiTheme="minorHAnsi" w:hAnsiTheme="minorHAnsi" w:cstheme="minorHAnsi"/>
          <w:bCs/>
          <w:sz w:val="21"/>
        </w:rPr>
      </w:pPr>
      <w:r w:rsidRPr="00050700">
        <w:rPr>
          <w:rFonts w:asciiTheme="minorHAnsi" w:hAnsiTheme="minorHAnsi" w:cstheme="minorHAnsi"/>
          <w:bCs/>
          <w:sz w:val="21"/>
        </w:rPr>
        <w:t>Se presenta comparativo de la relación deuda pública bruta total</w:t>
      </w:r>
      <w:r w:rsidR="000F0898" w:rsidRPr="00050700">
        <w:rPr>
          <w:rFonts w:asciiTheme="minorHAnsi" w:hAnsiTheme="minorHAnsi" w:cstheme="minorHAnsi"/>
          <w:bCs/>
          <w:sz w:val="21"/>
        </w:rPr>
        <w:t xml:space="preserve"> en relación al producto interno bruto del estado</w:t>
      </w:r>
      <w:r w:rsidR="00F818A3" w:rsidRPr="00050700">
        <w:rPr>
          <w:rFonts w:asciiTheme="minorHAnsi" w:hAnsiTheme="minorHAnsi" w:cstheme="minorHAnsi"/>
          <w:bCs/>
          <w:sz w:val="21"/>
        </w:rPr>
        <w:t xml:space="preserve"> </w:t>
      </w:r>
      <w:r w:rsidR="000F0898" w:rsidRPr="00050700">
        <w:rPr>
          <w:rFonts w:asciiTheme="minorHAnsi" w:hAnsiTheme="minorHAnsi" w:cstheme="minorHAnsi"/>
          <w:bCs/>
          <w:sz w:val="21"/>
        </w:rPr>
        <w:t>entre el 31 de diciembre del ejercicio fiscal anterior y la fecha de la amortización</w:t>
      </w:r>
      <w:r w:rsidR="00F818A3" w:rsidRPr="00050700">
        <w:rPr>
          <w:rFonts w:asciiTheme="minorHAnsi" w:hAnsiTheme="minorHAnsi" w:cstheme="minorHAnsi"/>
          <w:bCs/>
          <w:sz w:val="21"/>
        </w:rPr>
        <w:t xml:space="preserve"> a </w:t>
      </w:r>
      <w:r w:rsidR="00E56DDA">
        <w:rPr>
          <w:rFonts w:asciiTheme="minorHAnsi" w:hAnsiTheme="minorHAnsi" w:cstheme="minorHAnsi"/>
          <w:bCs/>
          <w:sz w:val="21"/>
        </w:rPr>
        <w:t>junio</w:t>
      </w:r>
      <w:r w:rsidR="00723A1A">
        <w:rPr>
          <w:rFonts w:asciiTheme="minorHAnsi" w:hAnsiTheme="minorHAnsi" w:cstheme="minorHAnsi"/>
          <w:bCs/>
          <w:sz w:val="21"/>
        </w:rPr>
        <w:t xml:space="preserve"> de 202</w:t>
      </w:r>
      <w:r w:rsidR="003F4F00">
        <w:rPr>
          <w:rFonts w:asciiTheme="minorHAnsi" w:hAnsiTheme="minorHAnsi" w:cstheme="minorHAnsi"/>
          <w:bCs/>
          <w:sz w:val="21"/>
        </w:rPr>
        <w:t>6</w:t>
      </w:r>
      <w:r w:rsidR="00F818A3" w:rsidRPr="00050700">
        <w:rPr>
          <w:rFonts w:asciiTheme="minorHAnsi" w:hAnsiTheme="minorHAnsi" w:cstheme="minorHAnsi"/>
          <w:bCs/>
          <w:sz w:val="21"/>
        </w:rPr>
        <w:t xml:space="preserve">. </w:t>
      </w:r>
      <w:r w:rsidRPr="00050700">
        <w:rPr>
          <w:rFonts w:asciiTheme="minorHAnsi" w:hAnsiTheme="minorHAnsi" w:cstheme="minorHAnsi"/>
          <w:bCs/>
          <w:sz w:val="21"/>
        </w:rPr>
        <w:t>Este es un indicador que relaciona el potencial del Estado a través del Producto Interno Bruto Estatal (PIBE) con el grado de e</w:t>
      </w:r>
      <w:r w:rsidRPr="00527817">
        <w:rPr>
          <w:rFonts w:asciiTheme="minorHAnsi" w:hAnsiTheme="minorHAnsi" w:cstheme="minorHAnsi"/>
          <w:bCs/>
          <w:sz w:val="21"/>
        </w:rPr>
        <w:t xml:space="preserve">ndeudamiento. El saldo de la deuda pública bruta total del Estado al cierre de </w:t>
      </w:r>
      <w:r w:rsidR="00E56DDA">
        <w:rPr>
          <w:rFonts w:asciiTheme="minorHAnsi" w:hAnsiTheme="minorHAnsi" w:cstheme="minorHAnsi"/>
          <w:bCs/>
          <w:sz w:val="21"/>
        </w:rPr>
        <w:t>junio</w:t>
      </w:r>
      <w:r w:rsidR="009D6DBB" w:rsidRPr="00527817">
        <w:rPr>
          <w:rFonts w:asciiTheme="minorHAnsi" w:hAnsiTheme="minorHAnsi" w:cstheme="minorHAnsi"/>
          <w:bCs/>
          <w:sz w:val="21"/>
        </w:rPr>
        <w:t xml:space="preserve"> de 202</w:t>
      </w:r>
      <w:r w:rsidR="003F4F00">
        <w:rPr>
          <w:rFonts w:asciiTheme="minorHAnsi" w:hAnsiTheme="minorHAnsi" w:cstheme="minorHAnsi"/>
          <w:bCs/>
          <w:sz w:val="21"/>
        </w:rPr>
        <w:t>6</w:t>
      </w:r>
      <w:r w:rsidRPr="00527817">
        <w:rPr>
          <w:rFonts w:asciiTheme="minorHAnsi" w:hAnsiTheme="minorHAnsi" w:cstheme="minorHAnsi"/>
          <w:bCs/>
          <w:sz w:val="21"/>
        </w:rPr>
        <w:t xml:space="preserve">, representa </w:t>
      </w:r>
      <w:r w:rsidRPr="005903B9">
        <w:rPr>
          <w:rFonts w:asciiTheme="minorHAnsi" w:hAnsiTheme="minorHAnsi" w:cstheme="minorHAnsi"/>
          <w:bCs/>
          <w:sz w:val="21"/>
        </w:rPr>
        <w:t xml:space="preserve">el </w:t>
      </w:r>
      <w:r w:rsidR="00527817" w:rsidRPr="005903B9">
        <w:rPr>
          <w:rFonts w:asciiTheme="minorHAnsi" w:hAnsiTheme="minorHAnsi" w:cstheme="minorHAnsi"/>
          <w:bCs/>
          <w:sz w:val="21"/>
        </w:rPr>
        <w:t>2.</w:t>
      </w:r>
      <w:r w:rsidR="005903B9" w:rsidRPr="005903B9">
        <w:rPr>
          <w:rFonts w:asciiTheme="minorHAnsi" w:hAnsiTheme="minorHAnsi" w:cstheme="minorHAnsi"/>
          <w:bCs/>
          <w:sz w:val="21"/>
        </w:rPr>
        <w:t>3</w:t>
      </w:r>
      <w:r w:rsidR="0014485C">
        <w:rPr>
          <w:rFonts w:asciiTheme="minorHAnsi" w:hAnsiTheme="minorHAnsi" w:cstheme="minorHAnsi"/>
          <w:bCs/>
          <w:sz w:val="21"/>
        </w:rPr>
        <w:t>0</w:t>
      </w:r>
      <w:r w:rsidRPr="00527817">
        <w:rPr>
          <w:rFonts w:asciiTheme="minorHAnsi" w:hAnsiTheme="minorHAnsi" w:cstheme="minorHAnsi"/>
          <w:bCs/>
          <w:sz w:val="21"/>
        </w:rPr>
        <w:t>%</w:t>
      </w:r>
      <w:r w:rsidRPr="00050700">
        <w:rPr>
          <w:rFonts w:asciiTheme="minorHAnsi" w:hAnsiTheme="minorHAnsi" w:cstheme="minorHAnsi"/>
          <w:bCs/>
          <w:sz w:val="21"/>
        </w:rPr>
        <w:t xml:space="preserve"> del PIBE.</w:t>
      </w:r>
    </w:p>
    <w:p w14:paraId="36922916" w14:textId="3954060D" w:rsidR="004B2FA5" w:rsidRPr="00050700" w:rsidRDefault="004B2FA5" w:rsidP="007B5118">
      <w:pPr>
        <w:pStyle w:val="Textoindependiente"/>
        <w:ind w:right="95"/>
        <w:jc w:val="center"/>
        <w:rPr>
          <w:lang w:val="es-MX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1"/>
        <w:gridCol w:w="3000"/>
        <w:gridCol w:w="3000"/>
      </w:tblGrid>
      <w:tr w:rsidR="00B10DFF" w:rsidRPr="00AB1BEC" w14:paraId="3B8BCBC6" w14:textId="77777777" w:rsidTr="00B5301B">
        <w:trPr>
          <w:trHeight w:val="51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362A2" w14:textId="21FC9BE4" w:rsidR="00B10DFF" w:rsidRPr="00AB1BEC" w:rsidRDefault="00B10DFF" w:rsidP="0027448A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</w:pPr>
            <w:r w:rsidRPr="00AB1BE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 xml:space="preserve">COMPARATIVO DE LA RELACIÓN DEUDA </w:t>
            </w:r>
            <w:r w:rsidR="00B5301B" w:rsidRPr="00AB1BE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>PÚBLICA BRUTA</w:t>
            </w:r>
            <w:r w:rsidRPr="00AB1BE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 xml:space="preserve"> TOTAL RESPECTO AL PRODUCTO INTERNO BRUTO DEL </w:t>
            </w:r>
            <w:r w:rsidR="00B5301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>E</w:t>
            </w:r>
            <w:r w:rsidRPr="00AB1BE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 xml:space="preserve">STADO </w:t>
            </w:r>
          </w:p>
        </w:tc>
      </w:tr>
      <w:tr w:rsidR="00B10DFF" w:rsidRPr="00AB1BEC" w14:paraId="3526FDCA" w14:textId="77777777" w:rsidTr="00B5301B">
        <w:trPr>
          <w:trHeight w:val="30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154C8F" w14:textId="3882F19D" w:rsidR="00B10DFF" w:rsidRPr="00AB1BEC" w:rsidRDefault="00B10DFF" w:rsidP="00B530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</w:pPr>
            <w:r w:rsidRPr="00AB1BE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>(pesos)</w:t>
            </w:r>
          </w:p>
        </w:tc>
      </w:tr>
      <w:tr w:rsidR="00B10DFF" w:rsidRPr="00AB1BEC" w14:paraId="7B971A0E" w14:textId="77777777" w:rsidTr="009129AF">
        <w:trPr>
          <w:trHeight w:val="309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3E30154" w14:textId="77777777" w:rsidR="00B10DFF" w:rsidRPr="00AB1BEC" w:rsidRDefault="00B10DFF" w:rsidP="0027448A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</w:pPr>
            <w:r w:rsidRPr="00AB1BE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1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B6D047" w14:textId="186D70E5" w:rsidR="00B10DFF" w:rsidRPr="00527817" w:rsidRDefault="00527817" w:rsidP="0027448A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</w:pPr>
            <w:r w:rsidRPr="0052781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>Al 31</w:t>
            </w:r>
            <w:r w:rsidR="00B10DFF" w:rsidRPr="0052781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 xml:space="preserve"> de </w:t>
            </w:r>
            <w:r w:rsidRPr="0052781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>diciembre 202</w:t>
            </w:r>
            <w:r w:rsidR="00E649A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>5</w:t>
            </w:r>
          </w:p>
        </w:tc>
        <w:tc>
          <w:tcPr>
            <w:tcW w:w="1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6108B0" w14:textId="120B6B07" w:rsidR="00B10DFF" w:rsidRPr="00527817" w:rsidRDefault="00B10DFF" w:rsidP="006C023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</w:pPr>
            <w:r w:rsidRPr="0052781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>Al 3</w:t>
            </w:r>
            <w:r w:rsidR="007E523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>0</w:t>
            </w:r>
            <w:r w:rsidR="006C0237" w:rsidRPr="0052781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 xml:space="preserve"> d</w:t>
            </w:r>
            <w:r w:rsidR="00527817" w:rsidRPr="0052781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 xml:space="preserve">e </w:t>
            </w:r>
            <w:r w:rsidR="00E56DD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>junio</w:t>
            </w:r>
            <w:r w:rsidRPr="0052781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 xml:space="preserve"> de 202</w:t>
            </w:r>
            <w:r w:rsidR="00E649A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>6</w:t>
            </w:r>
          </w:p>
        </w:tc>
      </w:tr>
      <w:tr w:rsidR="00527817" w:rsidRPr="00AB1BEC" w14:paraId="5D4095EA" w14:textId="77777777" w:rsidTr="0014485C">
        <w:trPr>
          <w:trHeight w:val="510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CF8E48" w14:textId="3697AA91" w:rsidR="00527817" w:rsidRPr="00AB1BEC" w:rsidRDefault="00527817" w:rsidP="00527817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AB1BEC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 xml:space="preserve">Producto Interno Bruto Estatal </w:t>
            </w:r>
            <w:r w:rsidRPr="00AB1BE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 xml:space="preserve"> </w:t>
            </w:r>
          </w:p>
        </w:tc>
        <w:tc>
          <w:tcPr>
            <w:tcW w:w="1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6275" w14:textId="2333A81B" w:rsidR="00527817" w:rsidRPr="003F4F00" w:rsidRDefault="0014485C" w:rsidP="0014485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highlight w:val="yellow"/>
                <w:lang w:val="es-MX" w:eastAsia="es-MX"/>
              </w:rPr>
            </w:pPr>
            <w:r w:rsidRPr="0014485C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1</w:t>
            </w:r>
            <w:proofErr w:type="gramStart"/>
            <w:r w:rsidRPr="0014485C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/</w:t>
            </w:r>
            <w: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 </w:t>
            </w:r>
            <w:r w:rsidRPr="0014485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903B9" w:rsidRPr="005903B9">
              <w:rPr>
                <w:rFonts w:asciiTheme="minorHAnsi" w:hAnsiTheme="minorHAnsi" w:cstheme="minorHAnsi"/>
                <w:sz w:val="18"/>
                <w:szCs w:val="18"/>
              </w:rPr>
              <w:t>631,307,638,000</w:t>
            </w:r>
            <w:proofErr w:type="gramEnd"/>
          </w:p>
        </w:tc>
        <w:tc>
          <w:tcPr>
            <w:tcW w:w="1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7F78D" w14:textId="0FC4D560" w:rsidR="00527817" w:rsidRPr="003F4F00" w:rsidRDefault="0014485C" w:rsidP="00527817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highlight w:val="yellow"/>
                <w:lang w:val="es-MX" w:eastAsia="es-MX"/>
              </w:rPr>
            </w:pPr>
            <w:r w:rsidRPr="0014485C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2</w:t>
            </w:r>
            <w:proofErr w:type="gramStart"/>
            <w:r w:rsidRPr="0014485C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/</w:t>
            </w:r>
            <w: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  </w:t>
            </w:r>
            <w:r w:rsidRPr="0014485C">
              <w:rPr>
                <w:rFonts w:asciiTheme="minorHAnsi" w:hAnsiTheme="minorHAnsi" w:cstheme="minorHAnsi"/>
                <w:sz w:val="18"/>
                <w:szCs w:val="18"/>
              </w:rPr>
              <w:t>632,287,912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,000</w:t>
            </w:r>
            <w:proofErr w:type="gramEnd"/>
          </w:p>
        </w:tc>
      </w:tr>
      <w:tr w:rsidR="00527817" w:rsidRPr="00AB1BEC" w14:paraId="79E07875" w14:textId="77777777" w:rsidTr="007822B0">
        <w:trPr>
          <w:trHeight w:val="397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C42CF8" w14:textId="77777777" w:rsidR="00527817" w:rsidRPr="00AB1BEC" w:rsidRDefault="00527817" w:rsidP="00527817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AB1BEC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 xml:space="preserve">Saldo de la deuda pública  </w:t>
            </w:r>
          </w:p>
        </w:tc>
        <w:tc>
          <w:tcPr>
            <w:tcW w:w="1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DDC58" w14:textId="4777F2F4" w:rsidR="00527817" w:rsidRPr="003F4F00" w:rsidRDefault="005903B9" w:rsidP="00527817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highlight w:val="yellow"/>
                <w:lang w:val="es-MX" w:eastAsia="es-MX"/>
              </w:rPr>
            </w:pPr>
            <w:r w:rsidRPr="005903B9">
              <w:rPr>
                <w:rFonts w:asciiTheme="minorHAnsi" w:hAnsiTheme="minorHAnsi" w:cstheme="minorHAnsi"/>
                <w:sz w:val="18"/>
                <w:szCs w:val="18"/>
              </w:rPr>
              <w:t>14,691,248,488</w:t>
            </w:r>
          </w:p>
        </w:tc>
        <w:tc>
          <w:tcPr>
            <w:tcW w:w="1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AE2EC" w14:textId="7B25D19D" w:rsidR="00527817" w:rsidRPr="003F4F00" w:rsidRDefault="00E56DDA" w:rsidP="00527817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highlight w:val="yellow"/>
                <w:lang w:val="es-MX" w:eastAsia="es-MX"/>
              </w:rPr>
            </w:pPr>
            <w:r w:rsidRPr="00E56DDA">
              <w:rPr>
                <w:rFonts w:asciiTheme="minorHAnsi" w:hAnsiTheme="minorHAnsi" w:cstheme="minorHAnsi"/>
                <w:sz w:val="18"/>
                <w:szCs w:val="18"/>
              </w:rPr>
              <w:t>14,573,089,230</w:t>
            </w:r>
          </w:p>
        </w:tc>
      </w:tr>
      <w:tr w:rsidR="00527817" w:rsidRPr="00AB1BEC" w14:paraId="0A1CB7AB" w14:textId="77777777" w:rsidTr="007822B0">
        <w:trPr>
          <w:trHeight w:val="397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A231B" w14:textId="77777777" w:rsidR="00527817" w:rsidRPr="00AB1BEC" w:rsidRDefault="00527817" w:rsidP="00527817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AB1BEC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Porcentaje</w:t>
            </w:r>
          </w:p>
        </w:tc>
        <w:tc>
          <w:tcPr>
            <w:tcW w:w="1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18D5C" w14:textId="09328B50" w:rsidR="00527817" w:rsidRPr="005903B9" w:rsidRDefault="005903B9" w:rsidP="00527817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s-MX" w:eastAsia="es-MX"/>
              </w:rPr>
            </w:pPr>
            <w:r w:rsidRPr="005903B9">
              <w:rPr>
                <w:rFonts w:asciiTheme="minorHAnsi" w:hAnsiTheme="minorHAnsi" w:cstheme="minorHAnsi"/>
                <w:sz w:val="18"/>
                <w:szCs w:val="18"/>
              </w:rPr>
              <w:t>2.33</w:t>
            </w:r>
          </w:p>
        </w:tc>
        <w:tc>
          <w:tcPr>
            <w:tcW w:w="1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8F85C" w14:textId="06D2BC51" w:rsidR="00527817" w:rsidRPr="005903B9" w:rsidRDefault="005903B9" w:rsidP="00527817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s-MX" w:eastAsia="es-MX"/>
              </w:rPr>
            </w:pPr>
            <w:r w:rsidRPr="005903B9">
              <w:rPr>
                <w:rFonts w:asciiTheme="minorHAnsi" w:hAnsiTheme="minorHAnsi" w:cstheme="minorHAnsi"/>
                <w:sz w:val="18"/>
                <w:szCs w:val="18"/>
              </w:rPr>
              <w:t>2.3</w:t>
            </w:r>
            <w:r w:rsidR="0014485C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B10DFF" w:rsidRPr="00AB1BEC" w14:paraId="556D30BA" w14:textId="77777777" w:rsidTr="0027448A">
        <w:trPr>
          <w:trHeight w:val="30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D0E80" w14:textId="05000838" w:rsidR="00B10DFF" w:rsidRPr="007822B0" w:rsidRDefault="0014485C" w:rsidP="0027448A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14"/>
                <w:szCs w:val="14"/>
                <w:lang w:val="es-MX" w:eastAsia="es-MX"/>
              </w:rPr>
            </w:pPr>
            <w:r w:rsidRPr="0014485C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val="es-MX" w:eastAsia="es-MX"/>
              </w:rPr>
              <w:t>1/</w:t>
            </w:r>
            <w:r w:rsidR="007822B0" w:rsidRPr="007822B0">
              <w:rPr>
                <w:rFonts w:asciiTheme="minorHAnsi" w:eastAsia="Times New Roman" w:hAnsiTheme="minorHAnsi" w:cstheme="minorHAnsi"/>
                <w:sz w:val="14"/>
                <w:szCs w:val="14"/>
                <w:lang w:val="es-MX" w:eastAsia="es-MX"/>
              </w:rPr>
              <w:t>Fuente: INEGI, Banco de Información Económica, Sistema de Cuentas Nacionales de México; valores a precios corrientes, PIBE 202</w:t>
            </w:r>
            <w:r w:rsidR="00C06B4A">
              <w:rPr>
                <w:rFonts w:asciiTheme="minorHAnsi" w:eastAsia="Times New Roman" w:hAnsiTheme="minorHAnsi" w:cstheme="minorHAnsi"/>
                <w:sz w:val="14"/>
                <w:szCs w:val="14"/>
                <w:lang w:val="es-MX" w:eastAsia="es-MX"/>
              </w:rPr>
              <w:t>4</w:t>
            </w:r>
            <w:r w:rsidR="007822B0" w:rsidRPr="007822B0">
              <w:rPr>
                <w:rFonts w:asciiTheme="minorHAnsi" w:eastAsia="Times New Roman" w:hAnsiTheme="minorHAnsi" w:cstheme="minorHAnsi"/>
                <w:sz w:val="14"/>
                <w:szCs w:val="14"/>
                <w:lang w:val="es-MX" w:eastAsia="es-MX"/>
              </w:rPr>
              <w:t xml:space="preserve"> Cifras 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Preliminares.</w:t>
            </w:r>
          </w:p>
          <w:p w14:paraId="0ABED139" w14:textId="3A31317E" w:rsidR="007822B0" w:rsidRPr="00AB1BEC" w:rsidRDefault="007822B0" w:rsidP="0027448A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</w:p>
        </w:tc>
      </w:tr>
      <w:tr w:rsidR="0014485C" w:rsidRPr="00AB1BEC" w14:paraId="13BFF9D5" w14:textId="77777777" w:rsidTr="0027448A">
        <w:trPr>
          <w:trHeight w:val="30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6948A" w14:textId="37F05050" w:rsidR="0014485C" w:rsidRDefault="0014485C" w:rsidP="0014485C">
            <w:pP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s-MX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2/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Fuente: INEGI, Banco de Información Económica, Sistema de Cuentas Nacionales de México; valores a precios corrientes, PIBE 2024 Cifras </w:t>
            </w:r>
            <w:r>
              <w:rPr>
                <w:rFonts w:asciiTheme="minorHAnsi" w:eastAsia="Times New Roman" w:hAnsiTheme="minorHAnsi" w:cstheme="minorHAnsi"/>
                <w:sz w:val="14"/>
                <w:szCs w:val="14"/>
                <w:lang w:val="es-MX" w:eastAsia="es-MX"/>
              </w:rPr>
              <w:t>Revisadas.</w:t>
            </w:r>
          </w:p>
          <w:p w14:paraId="2996A836" w14:textId="77777777" w:rsidR="0014485C" w:rsidRPr="007822B0" w:rsidRDefault="0014485C" w:rsidP="0027448A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14"/>
                <w:szCs w:val="14"/>
                <w:lang w:val="es-MX" w:eastAsia="es-MX"/>
              </w:rPr>
            </w:pPr>
          </w:p>
        </w:tc>
      </w:tr>
    </w:tbl>
    <w:p w14:paraId="18EB9348" w14:textId="77777777" w:rsidR="00723A1A" w:rsidRDefault="00723A1A" w:rsidP="00E56DDA">
      <w:pPr>
        <w:pStyle w:val="Textoindependiente"/>
        <w:ind w:right="95"/>
        <w:rPr>
          <w:color w:val="FF0000"/>
          <w:lang w:val="es-MX"/>
        </w:rPr>
      </w:pPr>
    </w:p>
    <w:p w14:paraId="65413492" w14:textId="3FB3E366" w:rsidR="006535D2" w:rsidRPr="003F7ED5" w:rsidRDefault="00927077" w:rsidP="00B231E5">
      <w:pPr>
        <w:pStyle w:val="Prrafodelista"/>
        <w:numPr>
          <w:ilvl w:val="0"/>
          <w:numId w:val="5"/>
        </w:numPr>
        <w:tabs>
          <w:tab w:val="left" w:pos="284"/>
        </w:tabs>
        <w:spacing w:before="0"/>
        <w:ind w:left="0" w:right="95"/>
        <w:rPr>
          <w:rFonts w:asciiTheme="minorHAnsi" w:hAnsiTheme="minorHAnsi" w:cstheme="minorHAnsi"/>
          <w:bCs/>
          <w:sz w:val="21"/>
        </w:rPr>
      </w:pPr>
      <w:r w:rsidRPr="003F7ED5">
        <w:rPr>
          <w:rFonts w:asciiTheme="minorHAnsi" w:hAnsiTheme="minorHAnsi" w:cstheme="minorHAnsi"/>
          <w:bCs/>
          <w:sz w:val="21"/>
        </w:rPr>
        <w:t>El siguiente cuadro presenta</w:t>
      </w:r>
      <w:r w:rsidR="006535D2" w:rsidRPr="003F7ED5">
        <w:rPr>
          <w:rFonts w:asciiTheme="minorHAnsi" w:hAnsiTheme="minorHAnsi" w:cstheme="minorHAnsi"/>
          <w:bCs/>
          <w:sz w:val="21"/>
        </w:rPr>
        <w:t xml:space="preserve"> un comparativo de la deuda pública bruta total </w:t>
      </w:r>
      <w:r w:rsidR="003D7999" w:rsidRPr="003F7ED5">
        <w:rPr>
          <w:rFonts w:asciiTheme="minorHAnsi" w:hAnsiTheme="minorHAnsi" w:cstheme="minorHAnsi"/>
          <w:bCs/>
          <w:sz w:val="21"/>
        </w:rPr>
        <w:t xml:space="preserve">en relación </w:t>
      </w:r>
      <w:r w:rsidR="006535D2" w:rsidRPr="003F7ED5">
        <w:rPr>
          <w:rFonts w:asciiTheme="minorHAnsi" w:hAnsiTheme="minorHAnsi" w:cstheme="minorHAnsi"/>
          <w:bCs/>
          <w:sz w:val="21"/>
        </w:rPr>
        <w:t xml:space="preserve">a </w:t>
      </w:r>
      <w:r w:rsidR="003D7999" w:rsidRPr="003F7ED5">
        <w:rPr>
          <w:rFonts w:asciiTheme="minorHAnsi" w:hAnsiTheme="minorHAnsi" w:cstheme="minorHAnsi"/>
          <w:bCs/>
          <w:sz w:val="21"/>
        </w:rPr>
        <w:t xml:space="preserve">los </w:t>
      </w:r>
      <w:r w:rsidR="006535D2" w:rsidRPr="003F7ED5">
        <w:rPr>
          <w:rFonts w:asciiTheme="minorHAnsi" w:hAnsiTheme="minorHAnsi" w:cstheme="minorHAnsi"/>
          <w:bCs/>
          <w:sz w:val="21"/>
        </w:rPr>
        <w:t>ingresos propios del Estado, entre el 31 de diciembre del ejercicio fiscal anterior y la fecha de la amortización</w:t>
      </w:r>
      <w:r w:rsidR="003D7999" w:rsidRPr="003F7ED5">
        <w:rPr>
          <w:rFonts w:asciiTheme="minorHAnsi" w:hAnsiTheme="minorHAnsi" w:cstheme="minorHAnsi"/>
          <w:bCs/>
          <w:sz w:val="21"/>
        </w:rPr>
        <w:t xml:space="preserve"> del período.</w:t>
      </w:r>
    </w:p>
    <w:p w14:paraId="00AD455A" w14:textId="77777777" w:rsidR="006535D2" w:rsidRPr="003F7ED5" w:rsidRDefault="006535D2" w:rsidP="007B5118">
      <w:pPr>
        <w:ind w:right="95"/>
        <w:jc w:val="both"/>
        <w:rPr>
          <w:rFonts w:asciiTheme="minorHAnsi" w:hAnsiTheme="minorHAnsi" w:cstheme="minorHAnsi"/>
          <w:sz w:val="21"/>
          <w:szCs w:val="21"/>
          <w:lang w:val="es-MX"/>
        </w:rPr>
      </w:pPr>
    </w:p>
    <w:p w14:paraId="184D28DB" w14:textId="229C4119" w:rsidR="00F14102" w:rsidRDefault="00927077" w:rsidP="007B5118">
      <w:pPr>
        <w:tabs>
          <w:tab w:val="left" w:pos="284"/>
        </w:tabs>
        <w:ind w:right="95"/>
        <w:jc w:val="both"/>
        <w:rPr>
          <w:rFonts w:asciiTheme="minorHAnsi" w:hAnsiTheme="minorHAnsi" w:cstheme="minorHAnsi"/>
          <w:bCs/>
          <w:sz w:val="21"/>
        </w:rPr>
      </w:pPr>
      <w:r w:rsidRPr="003F7ED5">
        <w:rPr>
          <w:rFonts w:asciiTheme="minorHAnsi" w:hAnsiTheme="minorHAnsi" w:cstheme="minorHAnsi"/>
          <w:bCs/>
          <w:sz w:val="21"/>
        </w:rPr>
        <w:t xml:space="preserve">Al cierre de </w:t>
      </w:r>
      <w:r w:rsidR="00E56DDA">
        <w:rPr>
          <w:rFonts w:asciiTheme="minorHAnsi" w:hAnsiTheme="minorHAnsi" w:cstheme="minorHAnsi"/>
          <w:bCs/>
          <w:sz w:val="21"/>
        </w:rPr>
        <w:t>junio</w:t>
      </w:r>
      <w:r w:rsidR="00723A1A">
        <w:rPr>
          <w:rFonts w:asciiTheme="minorHAnsi" w:hAnsiTheme="minorHAnsi" w:cstheme="minorHAnsi"/>
          <w:bCs/>
          <w:sz w:val="21"/>
        </w:rPr>
        <w:t xml:space="preserve"> de 202</w:t>
      </w:r>
      <w:r w:rsidR="003F4F00">
        <w:rPr>
          <w:rFonts w:asciiTheme="minorHAnsi" w:hAnsiTheme="minorHAnsi" w:cstheme="minorHAnsi"/>
          <w:bCs/>
          <w:sz w:val="21"/>
        </w:rPr>
        <w:t>6</w:t>
      </w:r>
      <w:r w:rsidRPr="003F7ED5">
        <w:rPr>
          <w:rFonts w:asciiTheme="minorHAnsi" w:hAnsiTheme="minorHAnsi" w:cstheme="minorHAnsi"/>
          <w:bCs/>
          <w:sz w:val="21"/>
        </w:rPr>
        <w:t xml:space="preserve">, el saldo de la deuda pública representa </w:t>
      </w:r>
      <w:r w:rsidRPr="002242C4">
        <w:rPr>
          <w:rFonts w:asciiTheme="minorHAnsi" w:hAnsiTheme="minorHAnsi" w:cstheme="minorHAnsi"/>
          <w:bCs/>
          <w:sz w:val="21"/>
        </w:rPr>
        <w:t>el</w:t>
      </w:r>
      <w:r w:rsidR="00B228C2" w:rsidRPr="00B228C2">
        <w:rPr>
          <w:rFonts w:asciiTheme="minorHAnsi" w:hAnsiTheme="minorHAnsi" w:cstheme="minorHAnsi"/>
          <w:bCs/>
          <w:sz w:val="21"/>
        </w:rPr>
        <w:t xml:space="preserve"> 438.30</w:t>
      </w:r>
      <w:r w:rsidRPr="00B228C2">
        <w:rPr>
          <w:rFonts w:asciiTheme="minorHAnsi" w:hAnsiTheme="minorHAnsi" w:cstheme="minorHAnsi"/>
          <w:bCs/>
          <w:sz w:val="21"/>
        </w:rPr>
        <w:t>,</w:t>
      </w:r>
      <w:r w:rsidRPr="002242C4">
        <w:rPr>
          <w:rFonts w:asciiTheme="minorHAnsi" w:hAnsiTheme="minorHAnsi" w:cstheme="minorHAnsi"/>
          <w:bCs/>
          <w:sz w:val="21"/>
        </w:rPr>
        <w:t xml:space="preserve"> respecto</w:t>
      </w:r>
      <w:r w:rsidRPr="00853FCF">
        <w:rPr>
          <w:rFonts w:asciiTheme="minorHAnsi" w:hAnsiTheme="minorHAnsi" w:cstheme="minorHAnsi"/>
          <w:bCs/>
          <w:sz w:val="21"/>
        </w:rPr>
        <w:t xml:space="preserve"> de los ingresos de gestión</w:t>
      </w:r>
      <w:r w:rsidR="00370666" w:rsidRPr="00853FCF">
        <w:rPr>
          <w:rFonts w:asciiTheme="minorHAnsi" w:hAnsiTheme="minorHAnsi" w:cstheme="minorHAnsi"/>
          <w:bCs/>
          <w:sz w:val="21"/>
        </w:rPr>
        <w:t xml:space="preserve"> del período.</w:t>
      </w:r>
    </w:p>
    <w:p w14:paraId="2C28F0CE" w14:textId="39AAD33F" w:rsidR="00692ED9" w:rsidRDefault="00692ED9" w:rsidP="007B5118">
      <w:pPr>
        <w:tabs>
          <w:tab w:val="left" w:pos="284"/>
        </w:tabs>
        <w:ind w:right="95"/>
        <w:jc w:val="both"/>
        <w:rPr>
          <w:rFonts w:asciiTheme="minorHAnsi" w:hAnsiTheme="minorHAnsi" w:cstheme="minorHAnsi"/>
          <w:bCs/>
          <w:sz w:val="21"/>
        </w:rPr>
      </w:pPr>
    </w:p>
    <w:p w14:paraId="225A6273" w14:textId="36C1330B" w:rsidR="00F14102" w:rsidRPr="003F7ED5" w:rsidRDefault="00F14102" w:rsidP="007B5118">
      <w:pPr>
        <w:ind w:right="95"/>
        <w:jc w:val="both"/>
        <w:rPr>
          <w:rFonts w:asciiTheme="minorHAnsi" w:hAnsiTheme="minorHAnsi" w:cstheme="minorHAnsi"/>
          <w:sz w:val="21"/>
          <w:szCs w:val="21"/>
          <w:lang w:val="es-MX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2"/>
        <w:gridCol w:w="2614"/>
        <w:gridCol w:w="2615"/>
      </w:tblGrid>
      <w:tr w:rsidR="00B10DFF" w:rsidRPr="00B10DFF" w14:paraId="1B7AA298" w14:textId="77777777" w:rsidTr="00B10DFF">
        <w:trPr>
          <w:trHeight w:val="66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bookmarkEnd w:id="0"/>
          <w:p w14:paraId="64CF13DE" w14:textId="661ACC2D" w:rsidR="00786959" w:rsidRDefault="00B10DFF" w:rsidP="00B10DF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</w:pPr>
            <w:r w:rsidRPr="00B10DF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 xml:space="preserve">COMPARATIVO DE LA RELACIÓN DEUDA PÚBLICA BRUTA TOTAL </w:t>
            </w:r>
            <w:r w:rsidR="00786959" w:rsidRPr="00B10DF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 xml:space="preserve">RESPECTO </w:t>
            </w:r>
          </w:p>
          <w:p w14:paraId="7EDA65A7" w14:textId="1453902F" w:rsidR="00B10DFF" w:rsidRPr="00B10DFF" w:rsidRDefault="00786959" w:rsidP="00B10DF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</w:pPr>
            <w:r w:rsidRPr="00B10DF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>DE LOS</w:t>
            </w:r>
            <w:r w:rsidR="00B10DFF" w:rsidRPr="00B10DF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 xml:space="preserve"> INGRESOS DE GESTIÓN DEL ESTADO </w:t>
            </w:r>
          </w:p>
        </w:tc>
      </w:tr>
      <w:tr w:rsidR="00B10DFF" w:rsidRPr="00B10DFF" w14:paraId="3734F4E3" w14:textId="77777777" w:rsidTr="00B5301B">
        <w:trPr>
          <w:trHeight w:val="30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BC5C7D" w14:textId="127BDAD8" w:rsidR="00B10DFF" w:rsidRPr="00B10DFF" w:rsidRDefault="00B5301B" w:rsidP="00B530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>(</w:t>
            </w:r>
            <w:r w:rsidR="00B10DFF" w:rsidRPr="00B10DF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>pesos)</w:t>
            </w:r>
          </w:p>
        </w:tc>
      </w:tr>
      <w:tr w:rsidR="00B10DFF" w:rsidRPr="00B10DFF" w14:paraId="08704424" w14:textId="77777777" w:rsidTr="0010066B">
        <w:trPr>
          <w:trHeight w:val="483"/>
        </w:trPr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05A37B44" w14:textId="77777777" w:rsidR="00B10DFF" w:rsidRPr="00B10DFF" w:rsidRDefault="00B10DFF" w:rsidP="00B10DF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B10DFF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1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BC8829" w14:textId="75E84776" w:rsidR="00B10DFF" w:rsidRPr="007F544D" w:rsidRDefault="00B10DFF" w:rsidP="00B10DF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highlight w:val="yellow"/>
                <w:lang w:val="es-MX" w:eastAsia="es-MX"/>
              </w:rPr>
            </w:pPr>
            <w:r w:rsidRPr="0052781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>Al 31 de diciembre de 202</w:t>
            </w:r>
            <w:r w:rsidR="003F4F0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>5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C09065" w14:textId="666E60E7" w:rsidR="00B10DFF" w:rsidRPr="007F544D" w:rsidRDefault="00527817" w:rsidP="008D689C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highlight w:val="yellow"/>
                <w:lang w:val="es-MX" w:eastAsia="es-MX"/>
              </w:rPr>
            </w:pPr>
            <w:r w:rsidRPr="0052781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>Al 3</w:t>
            </w:r>
            <w:r w:rsidR="007E523A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>0</w:t>
            </w:r>
            <w:r w:rsidRPr="0052781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 xml:space="preserve"> de </w:t>
            </w:r>
            <w:r w:rsidR="00B228C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 xml:space="preserve">junio </w:t>
            </w:r>
            <w:r w:rsidRPr="0052781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>de 202</w:t>
            </w:r>
            <w:r w:rsidR="003F4F0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MX" w:eastAsia="es-MX"/>
              </w:rPr>
              <w:t>6</w:t>
            </w:r>
          </w:p>
        </w:tc>
      </w:tr>
      <w:tr w:rsidR="00527817" w:rsidRPr="00E649A9" w14:paraId="616F4866" w14:textId="77777777" w:rsidTr="00527817">
        <w:trPr>
          <w:trHeight w:val="300"/>
        </w:trPr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2DD90" w14:textId="79C5ABAF" w:rsidR="00527817" w:rsidRPr="00B10DFF" w:rsidRDefault="00527817" w:rsidP="00527817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B10DFF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Ingresos de Gestión</w:t>
            </w:r>
          </w:p>
        </w:tc>
        <w:tc>
          <w:tcPr>
            <w:tcW w:w="1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AB7E6" w14:textId="79B2690A" w:rsidR="00527817" w:rsidRPr="00E649A9" w:rsidRDefault="005903B9" w:rsidP="00527817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highlight w:val="yellow"/>
                <w:lang w:val="es-MX" w:eastAsia="es-MX"/>
              </w:rPr>
            </w:pPr>
            <w:r w:rsidRPr="005903B9">
              <w:rPr>
                <w:rFonts w:asciiTheme="minorHAnsi" w:hAnsiTheme="minorHAnsi" w:cstheme="minorHAnsi"/>
                <w:sz w:val="18"/>
                <w:szCs w:val="18"/>
              </w:rPr>
              <w:t>6,912,314,159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DE38C" w14:textId="199CF7AF" w:rsidR="00527817" w:rsidRPr="00E56DDA" w:rsidRDefault="00527817" w:rsidP="00527817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highlight w:val="yellow"/>
                <w:lang w:val="es-MX" w:eastAsia="es-MX"/>
              </w:rPr>
            </w:pPr>
            <w:r w:rsidRPr="00B228C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228C2" w:rsidRPr="00B228C2">
              <w:rPr>
                <w:rFonts w:asciiTheme="minorHAnsi" w:hAnsiTheme="minorHAnsi" w:cstheme="minorHAnsi"/>
                <w:sz w:val="18"/>
                <w:szCs w:val="18"/>
              </w:rPr>
              <w:t xml:space="preserve"> 3,324,902,708</w:t>
            </w:r>
          </w:p>
        </w:tc>
      </w:tr>
      <w:tr w:rsidR="00527817" w:rsidRPr="00E649A9" w14:paraId="67E11C99" w14:textId="77777777" w:rsidTr="00527817">
        <w:trPr>
          <w:trHeight w:val="300"/>
        </w:trPr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96965" w14:textId="03EA9A07" w:rsidR="00527817" w:rsidRPr="00B10DFF" w:rsidRDefault="00527817" w:rsidP="00527817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B10DFF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 xml:space="preserve">Saldo de la Deuda Pública  </w:t>
            </w:r>
          </w:p>
        </w:tc>
        <w:tc>
          <w:tcPr>
            <w:tcW w:w="1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CF03B" w14:textId="313C736E" w:rsidR="00527817" w:rsidRPr="00527817" w:rsidRDefault="005903B9" w:rsidP="00527817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lang w:val="es-MX" w:eastAsia="es-MX"/>
              </w:rPr>
            </w:pPr>
            <w:r w:rsidRPr="005903B9">
              <w:rPr>
                <w:rFonts w:asciiTheme="minorHAnsi" w:hAnsiTheme="minorHAnsi" w:cstheme="minorHAnsi"/>
                <w:sz w:val="18"/>
                <w:szCs w:val="18"/>
              </w:rPr>
              <w:t>14,691,248,488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8C52C" w14:textId="0656502B" w:rsidR="00527817" w:rsidRPr="00E56DDA" w:rsidRDefault="00E56DDA" w:rsidP="00527817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highlight w:val="yellow"/>
                <w:lang w:val="es-MX" w:eastAsia="es-MX"/>
              </w:rPr>
            </w:pPr>
            <w:r w:rsidRPr="00E56DDA">
              <w:rPr>
                <w:rFonts w:asciiTheme="minorHAnsi" w:hAnsiTheme="minorHAnsi" w:cstheme="minorHAnsi"/>
                <w:sz w:val="18"/>
                <w:szCs w:val="18"/>
              </w:rPr>
              <w:t>14,573,089,230</w:t>
            </w:r>
          </w:p>
        </w:tc>
      </w:tr>
      <w:tr w:rsidR="00527817" w:rsidRPr="0010066B" w14:paraId="6B2BE8E4" w14:textId="77777777" w:rsidTr="00527817">
        <w:trPr>
          <w:trHeight w:val="300"/>
        </w:trPr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2FDD6" w14:textId="77777777" w:rsidR="00527817" w:rsidRPr="00B10DFF" w:rsidRDefault="00527817" w:rsidP="00527817">
            <w:pPr>
              <w:widowControl/>
              <w:autoSpaceDE/>
              <w:autoSpaceDN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B10DFF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Porcentaje</w:t>
            </w:r>
          </w:p>
        </w:tc>
        <w:tc>
          <w:tcPr>
            <w:tcW w:w="1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0D5ED" w14:textId="1DA73257" w:rsidR="00527817" w:rsidRPr="00E649A9" w:rsidRDefault="00527817" w:rsidP="00527817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highlight w:val="yellow"/>
                <w:lang w:val="es-MX" w:eastAsia="es-MX"/>
              </w:rPr>
            </w:pPr>
            <w:r w:rsidRPr="005903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903B9" w:rsidRPr="005903B9">
              <w:rPr>
                <w:rFonts w:asciiTheme="minorHAnsi" w:hAnsiTheme="minorHAnsi" w:cstheme="minorHAnsi"/>
                <w:sz w:val="18"/>
                <w:szCs w:val="18"/>
              </w:rPr>
              <w:t>214.54</w:t>
            </w:r>
            <w:r w:rsidRPr="005903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BE779" w14:textId="6B473F1D" w:rsidR="00527817" w:rsidRPr="00E56DDA" w:rsidRDefault="00B228C2" w:rsidP="00527817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sz w:val="18"/>
                <w:szCs w:val="18"/>
                <w:highlight w:val="yellow"/>
                <w:lang w:val="es-MX" w:eastAsia="es-MX"/>
              </w:rPr>
            </w:pPr>
            <w:r w:rsidRPr="00B228C2">
              <w:rPr>
                <w:rFonts w:asciiTheme="minorHAnsi" w:hAnsiTheme="minorHAnsi" w:cstheme="minorHAnsi"/>
                <w:sz w:val="18"/>
                <w:szCs w:val="18"/>
              </w:rPr>
              <w:t>438.30</w:t>
            </w:r>
          </w:p>
        </w:tc>
      </w:tr>
    </w:tbl>
    <w:p w14:paraId="26865385" w14:textId="44DC0264" w:rsidR="00F96D96" w:rsidRDefault="00F96D96" w:rsidP="0014485C">
      <w:pPr>
        <w:ind w:right="95"/>
        <w:rPr>
          <w:rFonts w:ascii="Times New Roman"/>
          <w:b/>
          <w:color w:val="FF0000"/>
          <w:sz w:val="17"/>
        </w:rPr>
      </w:pPr>
    </w:p>
    <w:sectPr w:rsidR="00F96D96" w:rsidSect="00B5301B">
      <w:headerReference w:type="default" r:id="rId7"/>
      <w:footerReference w:type="default" r:id="rId8"/>
      <w:pgSz w:w="12240" w:h="15840" w:code="1"/>
      <w:pgMar w:top="1134" w:right="1508" w:bottom="993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A5712" w14:textId="77777777" w:rsidR="007075C7" w:rsidRDefault="007075C7">
      <w:r>
        <w:separator/>
      </w:r>
    </w:p>
  </w:endnote>
  <w:endnote w:type="continuationSeparator" w:id="0">
    <w:p w14:paraId="30DEB36F" w14:textId="77777777" w:rsidR="007075C7" w:rsidRDefault="00707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5A996" w14:textId="77777777" w:rsidR="00F96D96" w:rsidRDefault="00F96D96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61434" w14:textId="77777777" w:rsidR="007075C7" w:rsidRDefault="007075C7">
      <w:r>
        <w:separator/>
      </w:r>
    </w:p>
  </w:footnote>
  <w:footnote w:type="continuationSeparator" w:id="0">
    <w:p w14:paraId="0C3ACDA6" w14:textId="77777777" w:rsidR="007075C7" w:rsidRDefault="00707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F21EF" w14:textId="77777777" w:rsidR="00F96D96" w:rsidRDefault="00F96D96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55935"/>
    <w:multiLevelType w:val="hybridMultilevel"/>
    <w:tmpl w:val="35AC6754"/>
    <w:lvl w:ilvl="0" w:tplc="9BA81370">
      <w:start w:val="1"/>
      <w:numFmt w:val="decimal"/>
      <w:lvlText w:val="%1."/>
      <w:lvlJc w:val="left"/>
      <w:pPr>
        <w:ind w:left="323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955" w:hanging="360"/>
      </w:pPr>
    </w:lvl>
    <w:lvl w:ilvl="2" w:tplc="080A001B" w:tentative="1">
      <w:start w:val="1"/>
      <w:numFmt w:val="lowerRoman"/>
      <w:lvlText w:val="%3."/>
      <w:lvlJc w:val="right"/>
      <w:pPr>
        <w:ind w:left="4675" w:hanging="180"/>
      </w:pPr>
    </w:lvl>
    <w:lvl w:ilvl="3" w:tplc="080A000F" w:tentative="1">
      <w:start w:val="1"/>
      <w:numFmt w:val="decimal"/>
      <w:lvlText w:val="%4."/>
      <w:lvlJc w:val="left"/>
      <w:pPr>
        <w:ind w:left="5395" w:hanging="360"/>
      </w:pPr>
    </w:lvl>
    <w:lvl w:ilvl="4" w:tplc="080A0019" w:tentative="1">
      <w:start w:val="1"/>
      <w:numFmt w:val="lowerLetter"/>
      <w:lvlText w:val="%5."/>
      <w:lvlJc w:val="left"/>
      <w:pPr>
        <w:ind w:left="6115" w:hanging="360"/>
      </w:pPr>
    </w:lvl>
    <w:lvl w:ilvl="5" w:tplc="080A001B" w:tentative="1">
      <w:start w:val="1"/>
      <w:numFmt w:val="lowerRoman"/>
      <w:lvlText w:val="%6."/>
      <w:lvlJc w:val="right"/>
      <w:pPr>
        <w:ind w:left="6835" w:hanging="180"/>
      </w:pPr>
    </w:lvl>
    <w:lvl w:ilvl="6" w:tplc="080A000F" w:tentative="1">
      <w:start w:val="1"/>
      <w:numFmt w:val="decimal"/>
      <w:lvlText w:val="%7."/>
      <w:lvlJc w:val="left"/>
      <w:pPr>
        <w:ind w:left="7555" w:hanging="360"/>
      </w:pPr>
    </w:lvl>
    <w:lvl w:ilvl="7" w:tplc="080A0019" w:tentative="1">
      <w:start w:val="1"/>
      <w:numFmt w:val="lowerLetter"/>
      <w:lvlText w:val="%8."/>
      <w:lvlJc w:val="left"/>
      <w:pPr>
        <w:ind w:left="8275" w:hanging="360"/>
      </w:pPr>
    </w:lvl>
    <w:lvl w:ilvl="8" w:tplc="080A001B" w:tentative="1">
      <w:start w:val="1"/>
      <w:numFmt w:val="lowerRoman"/>
      <w:lvlText w:val="%9."/>
      <w:lvlJc w:val="right"/>
      <w:pPr>
        <w:ind w:left="8995" w:hanging="180"/>
      </w:pPr>
    </w:lvl>
  </w:abstractNum>
  <w:abstractNum w:abstractNumId="1" w15:restartNumberingAfterBreak="0">
    <w:nsid w:val="108C0293"/>
    <w:multiLevelType w:val="hybridMultilevel"/>
    <w:tmpl w:val="F22C028C"/>
    <w:lvl w:ilvl="0" w:tplc="2E84F6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896CC9"/>
    <w:multiLevelType w:val="hybridMultilevel"/>
    <w:tmpl w:val="50787D82"/>
    <w:lvl w:ilvl="0" w:tplc="25AA720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04D89"/>
    <w:multiLevelType w:val="hybridMultilevel"/>
    <w:tmpl w:val="C76ADA2A"/>
    <w:lvl w:ilvl="0" w:tplc="2E84F64A">
      <w:start w:val="1"/>
      <w:numFmt w:val="decimal"/>
      <w:lvlText w:val="%1."/>
      <w:lvlJc w:val="left"/>
      <w:pPr>
        <w:ind w:left="10000" w:hanging="360"/>
      </w:pPr>
      <w:rPr>
        <w:rFonts w:hint="default"/>
        <w:b w:val="0"/>
        <w:bCs/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C6A9F"/>
    <w:multiLevelType w:val="hybridMultilevel"/>
    <w:tmpl w:val="2CBA3D94"/>
    <w:lvl w:ilvl="0" w:tplc="E3B674E8">
      <w:numFmt w:val="bullet"/>
      <w:lvlText w:val=""/>
      <w:lvlJc w:val="left"/>
      <w:pPr>
        <w:ind w:left="679" w:hanging="14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5A56FAAA">
      <w:numFmt w:val="bullet"/>
      <w:lvlText w:val="•"/>
      <w:lvlJc w:val="left"/>
      <w:pPr>
        <w:ind w:left="1700" w:hanging="140"/>
      </w:pPr>
      <w:rPr>
        <w:rFonts w:hint="default"/>
        <w:lang w:val="es-ES" w:eastAsia="en-US" w:bidi="ar-SA"/>
      </w:rPr>
    </w:lvl>
    <w:lvl w:ilvl="2" w:tplc="E28834A6">
      <w:numFmt w:val="bullet"/>
      <w:lvlText w:val="•"/>
      <w:lvlJc w:val="left"/>
      <w:pPr>
        <w:ind w:left="2720" w:hanging="140"/>
      </w:pPr>
      <w:rPr>
        <w:rFonts w:hint="default"/>
        <w:lang w:val="es-ES" w:eastAsia="en-US" w:bidi="ar-SA"/>
      </w:rPr>
    </w:lvl>
    <w:lvl w:ilvl="3" w:tplc="430ED9B2">
      <w:numFmt w:val="bullet"/>
      <w:lvlText w:val="•"/>
      <w:lvlJc w:val="left"/>
      <w:pPr>
        <w:ind w:left="3740" w:hanging="140"/>
      </w:pPr>
      <w:rPr>
        <w:rFonts w:hint="default"/>
        <w:lang w:val="es-ES" w:eastAsia="en-US" w:bidi="ar-SA"/>
      </w:rPr>
    </w:lvl>
    <w:lvl w:ilvl="4" w:tplc="11CE6664">
      <w:numFmt w:val="bullet"/>
      <w:lvlText w:val="•"/>
      <w:lvlJc w:val="left"/>
      <w:pPr>
        <w:ind w:left="4760" w:hanging="140"/>
      </w:pPr>
      <w:rPr>
        <w:rFonts w:hint="default"/>
        <w:lang w:val="es-ES" w:eastAsia="en-US" w:bidi="ar-SA"/>
      </w:rPr>
    </w:lvl>
    <w:lvl w:ilvl="5" w:tplc="9C4216DA">
      <w:numFmt w:val="bullet"/>
      <w:lvlText w:val="•"/>
      <w:lvlJc w:val="left"/>
      <w:pPr>
        <w:ind w:left="5780" w:hanging="140"/>
      </w:pPr>
      <w:rPr>
        <w:rFonts w:hint="default"/>
        <w:lang w:val="es-ES" w:eastAsia="en-US" w:bidi="ar-SA"/>
      </w:rPr>
    </w:lvl>
    <w:lvl w:ilvl="6" w:tplc="31863A1C">
      <w:numFmt w:val="bullet"/>
      <w:lvlText w:val="•"/>
      <w:lvlJc w:val="left"/>
      <w:pPr>
        <w:ind w:left="6800" w:hanging="140"/>
      </w:pPr>
      <w:rPr>
        <w:rFonts w:hint="default"/>
        <w:lang w:val="es-ES" w:eastAsia="en-US" w:bidi="ar-SA"/>
      </w:rPr>
    </w:lvl>
    <w:lvl w:ilvl="7" w:tplc="CFCC549E">
      <w:numFmt w:val="bullet"/>
      <w:lvlText w:val="•"/>
      <w:lvlJc w:val="left"/>
      <w:pPr>
        <w:ind w:left="7820" w:hanging="140"/>
      </w:pPr>
      <w:rPr>
        <w:rFonts w:hint="default"/>
        <w:lang w:val="es-ES" w:eastAsia="en-US" w:bidi="ar-SA"/>
      </w:rPr>
    </w:lvl>
    <w:lvl w:ilvl="8" w:tplc="C7D6FEA4">
      <w:numFmt w:val="bullet"/>
      <w:lvlText w:val="•"/>
      <w:lvlJc w:val="left"/>
      <w:pPr>
        <w:ind w:left="8840" w:hanging="140"/>
      </w:pPr>
      <w:rPr>
        <w:rFonts w:hint="default"/>
        <w:lang w:val="es-ES" w:eastAsia="en-US" w:bidi="ar-SA"/>
      </w:rPr>
    </w:lvl>
  </w:abstractNum>
  <w:num w:numId="1" w16cid:durableId="69471461">
    <w:abstractNumId w:val="4"/>
  </w:num>
  <w:num w:numId="2" w16cid:durableId="1824154164">
    <w:abstractNumId w:val="0"/>
  </w:num>
  <w:num w:numId="3" w16cid:durableId="176966824">
    <w:abstractNumId w:val="3"/>
  </w:num>
  <w:num w:numId="4" w16cid:durableId="376664279">
    <w:abstractNumId w:val="2"/>
  </w:num>
  <w:num w:numId="5" w16cid:durableId="749280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D96"/>
    <w:rsid w:val="00025092"/>
    <w:rsid w:val="0003723D"/>
    <w:rsid w:val="00040E1E"/>
    <w:rsid w:val="00050700"/>
    <w:rsid w:val="00062D9A"/>
    <w:rsid w:val="00083BB5"/>
    <w:rsid w:val="000940B6"/>
    <w:rsid w:val="00094202"/>
    <w:rsid w:val="00095871"/>
    <w:rsid w:val="000A5714"/>
    <w:rsid w:val="000A5E4A"/>
    <w:rsid w:val="000C1C71"/>
    <w:rsid w:val="000D562E"/>
    <w:rsid w:val="000F0898"/>
    <w:rsid w:val="000F12DF"/>
    <w:rsid w:val="000F4E60"/>
    <w:rsid w:val="000F5D20"/>
    <w:rsid w:val="000F63F9"/>
    <w:rsid w:val="0010066B"/>
    <w:rsid w:val="001441D5"/>
    <w:rsid w:val="0014485C"/>
    <w:rsid w:val="001535C9"/>
    <w:rsid w:val="00175201"/>
    <w:rsid w:val="00180DC5"/>
    <w:rsid w:val="001A5E1F"/>
    <w:rsid w:val="001B7750"/>
    <w:rsid w:val="001D1392"/>
    <w:rsid w:val="001E6138"/>
    <w:rsid w:val="001F4249"/>
    <w:rsid w:val="00200DC7"/>
    <w:rsid w:val="002242C4"/>
    <w:rsid w:val="00227061"/>
    <w:rsid w:val="00277601"/>
    <w:rsid w:val="00297675"/>
    <w:rsid w:val="002A6FC8"/>
    <w:rsid w:val="002B57F3"/>
    <w:rsid w:val="00307C26"/>
    <w:rsid w:val="00310A22"/>
    <w:rsid w:val="00312292"/>
    <w:rsid w:val="003147A5"/>
    <w:rsid w:val="00331760"/>
    <w:rsid w:val="003542C9"/>
    <w:rsid w:val="00355092"/>
    <w:rsid w:val="00361BA1"/>
    <w:rsid w:val="00370666"/>
    <w:rsid w:val="00383959"/>
    <w:rsid w:val="00384404"/>
    <w:rsid w:val="00384F67"/>
    <w:rsid w:val="003A224B"/>
    <w:rsid w:val="003B2DEA"/>
    <w:rsid w:val="003B31E4"/>
    <w:rsid w:val="003C2755"/>
    <w:rsid w:val="003C5D2A"/>
    <w:rsid w:val="003D0B64"/>
    <w:rsid w:val="003D7999"/>
    <w:rsid w:val="003E3EDF"/>
    <w:rsid w:val="003F2750"/>
    <w:rsid w:val="003F2FD3"/>
    <w:rsid w:val="003F4F00"/>
    <w:rsid w:val="003F7ED5"/>
    <w:rsid w:val="0042544C"/>
    <w:rsid w:val="004328B9"/>
    <w:rsid w:val="004349BA"/>
    <w:rsid w:val="00443BCD"/>
    <w:rsid w:val="00451903"/>
    <w:rsid w:val="00453385"/>
    <w:rsid w:val="0046315E"/>
    <w:rsid w:val="0046352A"/>
    <w:rsid w:val="00470D22"/>
    <w:rsid w:val="0047295D"/>
    <w:rsid w:val="004B2FA5"/>
    <w:rsid w:val="004B658F"/>
    <w:rsid w:val="004C0CC6"/>
    <w:rsid w:val="004E0BD2"/>
    <w:rsid w:val="004E509C"/>
    <w:rsid w:val="004F1D92"/>
    <w:rsid w:val="004F572C"/>
    <w:rsid w:val="00505C91"/>
    <w:rsid w:val="00523730"/>
    <w:rsid w:val="00527817"/>
    <w:rsid w:val="00571CF3"/>
    <w:rsid w:val="005903B9"/>
    <w:rsid w:val="0059430E"/>
    <w:rsid w:val="005A33D3"/>
    <w:rsid w:val="005C1489"/>
    <w:rsid w:val="005D1F7A"/>
    <w:rsid w:val="006535D2"/>
    <w:rsid w:val="006535F0"/>
    <w:rsid w:val="0069054E"/>
    <w:rsid w:val="00692ED9"/>
    <w:rsid w:val="006952D7"/>
    <w:rsid w:val="006B3C47"/>
    <w:rsid w:val="006B7196"/>
    <w:rsid w:val="006C0237"/>
    <w:rsid w:val="006C37B7"/>
    <w:rsid w:val="006D12AB"/>
    <w:rsid w:val="006F6CDF"/>
    <w:rsid w:val="007075C7"/>
    <w:rsid w:val="00723A1A"/>
    <w:rsid w:val="00730DAB"/>
    <w:rsid w:val="00746E99"/>
    <w:rsid w:val="00747819"/>
    <w:rsid w:val="00760833"/>
    <w:rsid w:val="00763FF3"/>
    <w:rsid w:val="007822B0"/>
    <w:rsid w:val="00786959"/>
    <w:rsid w:val="00790A0E"/>
    <w:rsid w:val="007B5118"/>
    <w:rsid w:val="007D1863"/>
    <w:rsid w:val="007E29C3"/>
    <w:rsid w:val="007E523A"/>
    <w:rsid w:val="007F544D"/>
    <w:rsid w:val="00812521"/>
    <w:rsid w:val="00821BB1"/>
    <w:rsid w:val="00821E71"/>
    <w:rsid w:val="00824C25"/>
    <w:rsid w:val="00841F5D"/>
    <w:rsid w:val="00852825"/>
    <w:rsid w:val="00853CE1"/>
    <w:rsid w:val="00853FCF"/>
    <w:rsid w:val="00861C70"/>
    <w:rsid w:val="0086232B"/>
    <w:rsid w:val="00881757"/>
    <w:rsid w:val="00885209"/>
    <w:rsid w:val="008933D2"/>
    <w:rsid w:val="008A28FB"/>
    <w:rsid w:val="008A56C0"/>
    <w:rsid w:val="008B47DD"/>
    <w:rsid w:val="008D689C"/>
    <w:rsid w:val="00902281"/>
    <w:rsid w:val="00904D9C"/>
    <w:rsid w:val="00905AD0"/>
    <w:rsid w:val="00906AB5"/>
    <w:rsid w:val="009129AF"/>
    <w:rsid w:val="00913938"/>
    <w:rsid w:val="0091579B"/>
    <w:rsid w:val="00927077"/>
    <w:rsid w:val="00937839"/>
    <w:rsid w:val="0094515C"/>
    <w:rsid w:val="0096572D"/>
    <w:rsid w:val="00983FF6"/>
    <w:rsid w:val="00993696"/>
    <w:rsid w:val="009A343C"/>
    <w:rsid w:val="009C666E"/>
    <w:rsid w:val="009D6DBB"/>
    <w:rsid w:val="00A004ED"/>
    <w:rsid w:val="00A06E0E"/>
    <w:rsid w:val="00A153B9"/>
    <w:rsid w:val="00A321DB"/>
    <w:rsid w:val="00A661F5"/>
    <w:rsid w:val="00A6670E"/>
    <w:rsid w:val="00A7131B"/>
    <w:rsid w:val="00A747A1"/>
    <w:rsid w:val="00A83F3C"/>
    <w:rsid w:val="00A91318"/>
    <w:rsid w:val="00A958C8"/>
    <w:rsid w:val="00AA406D"/>
    <w:rsid w:val="00AE22FC"/>
    <w:rsid w:val="00B01F1C"/>
    <w:rsid w:val="00B10DFF"/>
    <w:rsid w:val="00B16E1C"/>
    <w:rsid w:val="00B17AEE"/>
    <w:rsid w:val="00B228C2"/>
    <w:rsid w:val="00B231E5"/>
    <w:rsid w:val="00B24DC5"/>
    <w:rsid w:val="00B5301B"/>
    <w:rsid w:val="00B54E05"/>
    <w:rsid w:val="00BC4C06"/>
    <w:rsid w:val="00C02556"/>
    <w:rsid w:val="00C03AD7"/>
    <w:rsid w:val="00C06B4A"/>
    <w:rsid w:val="00C13406"/>
    <w:rsid w:val="00C13B80"/>
    <w:rsid w:val="00C65127"/>
    <w:rsid w:val="00C83026"/>
    <w:rsid w:val="00C95FB4"/>
    <w:rsid w:val="00CA6DE0"/>
    <w:rsid w:val="00CC1725"/>
    <w:rsid w:val="00CC39D2"/>
    <w:rsid w:val="00CF2BC2"/>
    <w:rsid w:val="00D16838"/>
    <w:rsid w:val="00D42175"/>
    <w:rsid w:val="00D85261"/>
    <w:rsid w:val="00DB1C7F"/>
    <w:rsid w:val="00DB2CD3"/>
    <w:rsid w:val="00DB6486"/>
    <w:rsid w:val="00DB66FC"/>
    <w:rsid w:val="00DD6390"/>
    <w:rsid w:val="00DE65BB"/>
    <w:rsid w:val="00DF501F"/>
    <w:rsid w:val="00E12496"/>
    <w:rsid w:val="00E161B1"/>
    <w:rsid w:val="00E40E8D"/>
    <w:rsid w:val="00E43507"/>
    <w:rsid w:val="00E44B4D"/>
    <w:rsid w:val="00E55577"/>
    <w:rsid w:val="00E55696"/>
    <w:rsid w:val="00E56DDA"/>
    <w:rsid w:val="00E62A1C"/>
    <w:rsid w:val="00E64314"/>
    <w:rsid w:val="00E649A9"/>
    <w:rsid w:val="00E708D4"/>
    <w:rsid w:val="00E76880"/>
    <w:rsid w:val="00EA2625"/>
    <w:rsid w:val="00EB2505"/>
    <w:rsid w:val="00EB3BDC"/>
    <w:rsid w:val="00EC05C9"/>
    <w:rsid w:val="00ED5047"/>
    <w:rsid w:val="00EF5E95"/>
    <w:rsid w:val="00F02C2A"/>
    <w:rsid w:val="00F10128"/>
    <w:rsid w:val="00F116E1"/>
    <w:rsid w:val="00F14102"/>
    <w:rsid w:val="00F30D3B"/>
    <w:rsid w:val="00F43E54"/>
    <w:rsid w:val="00F50D9E"/>
    <w:rsid w:val="00F60B87"/>
    <w:rsid w:val="00F75610"/>
    <w:rsid w:val="00F818A3"/>
    <w:rsid w:val="00F8450B"/>
    <w:rsid w:val="00F96D96"/>
    <w:rsid w:val="00FA665F"/>
    <w:rsid w:val="00FB02D5"/>
    <w:rsid w:val="00FC1320"/>
    <w:rsid w:val="00FD634F"/>
    <w:rsid w:val="00FE19E2"/>
    <w:rsid w:val="00FE5D26"/>
    <w:rsid w:val="00FF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2A92B"/>
  <w15:docId w15:val="{CD17DDEE-592C-48C3-A603-BBAD0F16D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"/>
      <w:ind w:left="112"/>
      <w:outlineLvl w:val="1"/>
    </w:pPr>
    <w:rPr>
      <w:rFonts w:ascii="Arial" w:eastAsia="Arial" w:hAnsi="Arial" w:cs="Arial"/>
      <w:b/>
      <w:bCs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Ttulo">
    <w:name w:val="Title"/>
    <w:basedOn w:val="Normal"/>
    <w:uiPriority w:val="10"/>
    <w:qFormat/>
    <w:pPr>
      <w:spacing w:before="19"/>
      <w:ind w:left="20"/>
    </w:pPr>
    <w:rPr>
      <w:rFonts w:ascii="Tahoma" w:eastAsia="Tahoma" w:hAnsi="Tahoma" w:cs="Tahoma"/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  <w:pPr>
      <w:spacing w:before="119"/>
      <w:ind w:left="679" w:hanging="14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84F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84F67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84F6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84F67"/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C2755"/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0F4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C148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1489"/>
    <w:rPr>
      <w:rFonts w:ascii="Segoe UI" w:eastAsia="Arial MT" w:hAnsi="Segoe UI" w:cs="Segoe UI"/>
      <w:sz w:val="18"/>
      <w:szCs w:val="18"/>
      <w:lang w:val="es-ES"/>
    </w:rPr>
  </w:style>
  <w:style w:type="paragraph" w:styleId="Sinespaciado">
    <w:name w:val="No Spacing"/>
    <w:uiPriority w:val="1"/>
    <w:qFormat/>
    <w:rsid w:val="003F2750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701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 Canseco</dc:creator>
  <cp:lastModifiedBy>MIREYA VILCHIS CRUZ</cp:lastModifiedBy>
  <cp:revision>6</cp:revision>
  <cp:lastPrinted>2026-07-21T16:42:00Z</cp:lastPrinted>
  <dcterms:created xsi:type="dcterms:W3CDTF">2026-07-15T16:43:00Z</dcterms:created>
  <dcterms:modified xsi:type="dcterms:W3CDTF">2026-07-21T16:45:00Z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2023-05-19T00:00:00Z</vt:filetime>
  </property>
</Properties>
</file>